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7A9A" w:rsidRPr="00577A9A" w:rsidRDefault="00577A9A" w:rsidP="00577A9A">
      <w:pPr>
        <w:spacing w:after="0" w:line="240" w:lineRule="auto"/>
        <w:ind w:left="2160" w:firstLine="720"/>
        <w:rPr>
          <w:rFonts w:ascii="Times New Roman" w:eastAsia="MS ??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577A9A">
        <w:rPr>
          <w:rFonts w:ascii="Times New Roman" w:eastAsia="MS ??" w:hAnsi="Times New Roman" w:cs="Times New Roman"/>
          <w:sz w:val="24"/>
          <w:szCs w:val="24"/>
          <w:lang w:val="en-US"/>
        </w:rPr>
        <w:t>Finance Committee Meeting Notes</w:t>
      </w:r>
    </w:p>
    <w:p w:rsidR="00577A9A" w:rsidRPr="00577A9A" w:rsidRDefault="00577A9A" w:rsidP="00577A9A">
      <w:pPr>
        <w:spacing w:after="0" w:line="240" w:lineRule="auto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577A9A" w:rsidRPr="00577A9A" w:rsidRDefault="00C02C64" w:rsidP="00577A9A">
      <w:pPr>
        <w:spacing w:after="0" w:line="240" w:lineRule="auto"/>
        <w:ind w:left="2160" w:firstLine="720"/>
        <w:rPr>
          <w:rFonts w:ascii="Times New Roman" w:eastAsia="MS ??" w:hAnsi="Times New Roman" w:cs="Times New Roman"/>
          <w:sz w:val="24"/>
          <w:szCs w:val="24"/>
          <w:lang w:val="en-US"/>
        </w:rPr>
      </w:pPr>
      <w:r>
        <w:rPr>
          <w:rFonts w:ascii="Times New Roman" w:eastAsia="MS ??" w:hAnsi="Times New Roman" w:cs="Times New Roman"/>
          <w:sz w:val="24"/>
          <w:szCs w:val="24"/>
          <w:lang w:val="en-US"/>
        </w:rPr>
        <w:t>April 14,</w:t>
      </w:r>
      <w:r w:rsidR="00577A9A" w:rsidRPr="00577A9A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202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6</w:t>
      </w:r>
      <w:r w:rsidR="00577A9A" w:rsidRPr="00577A9A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11</w:t>
      </w:r>
      <w:r w:rsidR="00577A9A" w:rsidRPr="00577A9A">
        <w:rPr>
          <w:rFonts w:ascii="Times New Roman" w:eastAsia="MS ??" w:hAnsi="Times New Roman" w:cs="Times New Roman"/>
          <w:sz w:val="24"/>
          <w:szCs w:val="24"/>
          <w:lang w:val="en-US"/>
        </w:rPr>
        <w:t>:00-1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2:00</w:t>
      </w:r>
    </w:p>
    <w:p w:rsidR="00577A9A" w:rsidRPr="00577A9A" w:rsidRDefault="00577A9A" w:rsidP="00577A9A">
      <w:pPr>
        <w:spacing w:after="0" w:line="240" w:lineRule="auto"/>
        <w:ind w:left="2160" w:firstLine="720"/>
        <w:jc w:val="center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577A9A" w:rsidRPr="00577A9A" w:rsidRDefault="00577A9A" w:rsidP="00577A9A">
      <w:pPr>
        <w:spacing w:after="0" w:line="240" w:lineRule="auto"/>
        <w:jc w:val="center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577A9A" w:rsidRDefault="00577A9A" w:rsidP="00577A9A">
      <w:pPr>
        <w:spacing w:after="0" w:line="240" w:lineRule="auto"/>
        <w:rPr>
          <w:rFonts w:ascii="Times New Roman" w:eastAsia="MS ??" w:hAnsi="Times New Roman" w:cs="Times New Roman"/>
          <w:sz w:val="24"/>
          <w:szCs w:val="24"/>
          <w:lang w:val="en-US"/>
        </w:rPr>
      </w:pPr>
      <w:r w:rsidRPr="00577A9A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Attendees were Carola Bracco, Elisa Burns, Rob Newborn, Christopher Robinson, </w:t>
      </w:r>
      <w:r w:rsidR="00190EB3">
        <w:rPr>
          <w:rFonts w:ascii="Times New Roman" w:eastAsia="MS ??" w:hAnsi="Times New Roman" w:cs="Times New Roman"/>
          <w:sz w:val="24"/>
          <w:szCs w:val="24"/>
          <w:lang w:val="en-US"/>
        </w:rPr>
        <w:t>Steven Bloom, Kevin Conroy,</w:t>
      </w:r>
      <w:r w:rsidRPr="00577A9A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staff member Kathy Thorsber</w:t>
      </w:r>
      <w:r w:rsidR="00190EB3">
        <w:rPr>
          <w:rFonts w:ascii="Times New Roman" w:eastAsia="MS ??" w:hAnsi="Times New Roman" w:cs="Times New Roman"/>
          <w:sz w:val="24"/>
          <w:szCs w:val="24"/>
          <w:lang w:val="en-US"/>
        </w:rPr>
        <w:t>g</w:t>
      </w:r>
      <w:r w:rsidR="00D837CF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.  </w:t>
      </w:r>
      <w:r w:rsidR="003478F3">
        <w:rPr>
          <w:rFonts w:ascii="Times New Roman" w:eastAsia="MS ??" w:hAnsi="Times New Roman" w:cs="Times New Roman"/>
          <w:sz w:val="24"/>
          <w:szCs w:val="24"/>
          <w:lang w:val="en-US"/>
        </w:rPr>
        <w:t>Andy Schwartz, CEO &amp; Managing Partner of OnePoint BFG Wealth Partners (formerly Bleakley Financial Group) presented investment results to the group for the first half of the meeting.</w:t>
      </w:r>
    </w:p>
    <w:p w:rsidR="007F474D" w:rsidRDefault="007F474D" w:rsidP="00577A9A">
      <w:pPr>
        <w:spacing w:after="0" w:line="240" w:lineRule="auto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7F474D" w:rsidRPr="00577A9A" w:rsidRDefault="007F474D" w:rsidP="00577A9A">
      <w:pPr>
        <w:spacing w:after="0" w:line="240" w:lineRule="auto"/>
        <w:rPr>
          <w:rFonts w:ascii="Times New Roman" w:eastAsia="MS ??" w:hAnsi="Times New Roman" w:cs="Times New Roman"/>
          <w:sz w:val="24"/>
          <w:szCs w:val="24"/>
          <w:lang w:val="en-US"/>
        </w:rPr>
      </w:pPr>
      <w:r>
        <w:rPr>
          <w:rFonts w:ascii="Times New Roman" w:eastAsia="MS ??" w:hAnsi="Times New Roman" w:cs="Times New Roman"/>
          <w:sz w:val="24"/>
          <w:szCs w:val="24"/>
          <w:lang w:val="en-US"/>
        </w:rPr>
        <w:t>The committee discussed the following:</w:t>
      </w:r>
    </w:p>
    <w:p w:rsidR="00577A9A" w:rsidRDefault="00577A9A" w:rsidP="00577A9A">
      <w:pPr>
        <w:spacing w:after="0" w:line="240" w:lineRule="auto"/>
        <w:ind w:left="2160" w:firstLine="720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7F474D" w:rsidRPr="007F474D" w:rsidRDefault="00B15EB6" w:rsidP="007F474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MS ??" w:hAnsi="Times New Roman" w:cs="Times New Roman"/>
          <w:sz w:val="24"/>
          <w:szCs w:val="24"/>
          <w:lang w:val="en-US"/>
        </w:rPr>
      </w:pP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$11.</w:t>
      </w:r>
      <w:r w:rsidR="00C02C64">
        <w:rPr>
          <w:rFonts w:ascii="Times New Roman" w:eastAsia="MS ??" w:hAnsi="Times New Roman" w:cs="Times New Roman"/>
          <w:sz w:val="24"/>
          <w:szCs w:val="24"/>
          <w:lang w:val="en-US"/>
        </w:rPr>
        <w:t>6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M Cash &amp; Investment balances </w:t>
      </w:r>
      <w:r w:rsidR="00C02C64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excluding ReSet 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as of </w:t>
      </w:r>
      <w:r w:rsidR="00C02C64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April 7, 2026 </w:t>
      </w:r>
      <w:r w:rsidR="007F474D">
        <w:rPr>
          <w:rFonts w:ascii="Times New Roman" w:eastAsia="MS ??" w:hAnsi="Times New Roman" w:cs="Times New Roman"/>
          <w:sz w:val="24"/>
          <w:szCs w:val="24"/>
          <w:lang w:val="en-US"/>
        </w:rPr>
        <w:t>-t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he Long-term fund is $3.</w:t>
      </w:r>
      <w:r w:rsidR="00C02C64">
        <w:rPr>
          <w:rFonts w:ascii="Times New Roman" w:eastAsia="MS ??" w:hAnsi="Times New Roman" w:cs="Times New Roman"/>
          <w:sz w:val="24"/>
          <w:szCs w:val="24"/>
          <w:lang w:val="en-US"/>
        </w:rPr>
        <w:t>8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M, The Moore Fund is $.5M, Treasuries are $4.4M, the Money Market fund is $</w:t>
      </w:r>
      <w:r w:rsidR="00C02C64">
        <w:rPr>
          <w:rFonts w:ascii="Times New Roman" w:eastAsia="MS ??" w:hAnsi="Times New Roman" w:cs="Times New Roman"/>
          <w:sz w:val="24"/>
          <w:szCs w:val="24"/>
          <w:lang w:val="en-US"/>
        </w:rPr>
        <w:t>2.9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M</w:t>
      </w:r>
      <w:r w:rsidR="00C02C64">
        <w:rPr>
          <w:rFonts w:ascii="Times New Roman" w:eastAsia="MS ??" w:hAnsi="Times New Roman" w:cs="Times New Roman"/>
          <w:sz w:val="24"/>
          <w:szCs w:val="24"/>
          <w:lang w:val="en-US"/>
        </w:rPr>
        <w:t>.</w:t>
      </w:r>
      <w:r w:rsidR="00DE05FA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 </w:t>
      </w:r>
    </w:p>
    <w:p w:rsidR="00B15EB6" w:rsidRDefault="00B15EB6" w:rsidP="00B15EB6">
      <w:pPr>
        <w:spacing w:after="0" w:line="240" w:lineRule="auto"/>
        <w:jc w:val="both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B15EB6" w:rsidRDefault="00C02C64" w:rsidP="00B15EB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MS ??" w:hAnsi="Times New Roman" w:cs="Times New Roman"/>
          <w:sz w:val="24"/>
          <w:szCs w:val="24"/>
          <w:lang w:val="en-US"/>
        </w:rPr>
      </w:pPr>
      <w:r>
        <w:rPr>
          <w:rFonts w:ascii="Times New Roman" w:eastAsia="MS ??" w:hAnsi="Times New Roman" w:cs="Times New Roman"/>
          <w:sz w:val="24"/>
          <w:szCs w:val="24"/>
          <w:lang w:val="en-US"/>
        </w:rPr>
        <w:t>In our</w:t>
      </w:r>
      <w:r w:rsidR="00BD06D1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meeting</w:t>
      </w:r>
      <w:r w:rsidR="00BD06D1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in January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, the committee wanted to e</w:t>
      </w:r>
      <w:r w:rsidR="00B15EB6">
        <w:rPr>
          <w:rFonts w:ascii="Times New Roman" w:eastAsia="MS ??" w:hAnsi="Times New Roman" w:cs="Times New Roman"/>
          <w:sz w:val="24"/>
          <w:szCs w:val="24"/>
          <w:lang w:val="en-US"/>
        </w:rPr>
        <w:t>xplor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e</w:t>
      </w:r>
      <w:r w:rsidR="00B15EB6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medium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-</w:t>
      </w:r>
      <w:r w:rsidR="00B15EB6">
        <w:rPr>
          <w:rFonts w:ascii="Times New Roman" w:eastAsia="MS ??" w:hAnsi="Times New Roman" w:cs="Times New Roman"/>
          <w:sz w:val="24"/>
          <w:szCs w:val="24"/>
          <w:lang w:val="en-US"/>
        </w:rPr>
        <w:t>term vehicle</w:t>
      </w:r>
      <w:r w:rsidR="007F474D">
        <w:rPr>
          <w:rFonts w:ascii="Times New Roman" w:eastAsia="MS ??" w:hAnsi="Times New Roman" w:cs="Times New Roman"/>
          <w:sz w:val="24"/>
          <w:szCs w:val="24"/>
          <w:lang w:val="en-US"/>
        </w:rPr>
        <w:t>s</w:t>
      </w:r>
      <w:r w:rsidR="00B15EB6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to 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maybe </w:t>
      </w:r>
      <w:r w:rsidR="00B15EB6">
        <w:rPr>
          <w:rFonts w:ascii="Times New Roman" w:eastAsia="MS ??" w:hAnsi="Times New Roman" w:cs="Times New Roman"/>
          <w:sz w:val="24"/>
          <w:szCs w:val="24"/>
          <w:lang w:val="en-US"/>
        </w:rPr>
        <w:t>move</w:t>
      </w:r>
      <w:r w:rsidR="00701014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</w:t>
      </w:r>
      <w:r w:rsidR="007F474D">
        <w:rPr>
          <w:rFonts w:ascii="Times New Roman" w:eastAsia="MS ??" w:hAnsi="Times New Roman" w:cs="Times New Roman"/>
          <w:sz w:val="24"/>
          <w:szCs w:val="24"/>
          <w:lang w:val="en-US"/>
        </w:rPr>
        <w:t>into when the Treasuries roll over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.  </w:t>
      </w:r>
      <w:r w:rsidR="007F474D">
        <w:rPr>
          <w:rFonts w:ascii="Times New Roman" w:eastAsia="MS ??" w:hAnsi="Times New Roman" w:cs="Times New Roman"/>
          <w:sz w:val="24"/>
          <w:szCs w:val="24"/>
          <w:lang w:val="en-US"/>
        </w:rPr>
        <w:t>Andy recommend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ed following the same allocation </w:t>
      </w:r>
      <w:r w:rsidR="003478F3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that 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the Moore Foundation </w:t>
      </w:r>
      <w:r w:rsidR="003478F3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follows 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if we wanted a Medium</w:t>
      </w:r>
      <w:r w:rsidR="003478F3">
        <w:rPr>
          <w:rFonts w:ascii="Times New Roman" w:eastAsia="MS ??" w:hAnsi="Times New Roman" w:cs="Times New Roman"/>
          <w:sz w:val="24"/>
          <w:szCs w:val="24"/>
          <w:lang w:val="en-US"/>
        </w:rPr>
        <w:t>-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term </w:t>
      </w:r>
      <w:r w:rsidR="003478F3">
        <w:rPr>
          <w:rFonts w:ascii="Times New Roman" w:eastAsia="MS ??" w:hAnsi="Times New Roman" w:cs="Times New Roman"/>
          <w:sz w:val="24"/>
          <w:szCs w:val="24"/>
          <w:lang w:val="en-US"/>
        </w:rPr>
        <w:t>bucket.  The committee discussed the strategy and decided that keeping things simple was probably a better idea and that we didn’t need to create any more accounts th</w:t>
      </w:r>
      <w:r w:rsidR="00BD06D1">
        <w:rPr>
          <w:rFonts w:ascii="Times New Roman" w:eastAsia="MS ??" w:hAnsi="Times New Roman" w:cs="Times New Roman"/>
          <w:sz w:val="24"/>
          <w:szCs w:val="24"/>
          <w:lang w:val="en-US"/>
        </w:rPr>
        <w:t>an</w:t>
      </w:r>
      <w:r w:rsidR="003478F3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what we have currently.</w:t>
      </w:r>
    </w:p>
    <w:p w:rsidR="007F474D" w:rsidRPr="007F474D" w:rsidRDefault="007F474D" w:rsidP="007F474D">
      <w:pPr>
        <w:pStyle w:val="ListParagraph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7F474D" w:rsidRDefault="003478F3" w:rsidP="00B15EB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MS ??" w:hAnsi="Times New Roman" w:cs="Times New Roman"/>
          <w:sz w:val="24"/>
          <w:szCs w:val="24"/>
          <w:lang w:val="en-US"/>
        </w:rPr>
      </w:pPr>
      <w:r>
        <w:rPr>
          <w:rFonts w:ascii="Times New Roman" w:eastAsia="MS ??" w:hAnsi="Times New Roman" w:cs="Times New Roman"/>
          <w:sz w:val="24"/>
          <w:szCs w:val="24"/>
          <w:lang w:val="en-US"/>
        </w:rPr>
        <w:t>Last month the committee received approval from the Board to increase the long-term fund by $500k once we received the</w:t>
      </w:r>
      <w:r w:rsidR="00701014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$1.3M of capital grant funds that 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were in the 2026 </w:t>
      </w:r>
      <w:r w:rsidR="00701014">
        <w:rPr>
          <w:rFonts w:ascii="Times New Roman" w:eastAsia="MS ??" w:hAnsi="Times New Roman" w:cs="Times New Roman"/>
          <w:sz w:val="24"/>
          <w:szCs w:val="24"/>
          <w:lang w:val="en-US"/>
        </w:rPr>
        <w:t>budget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.  The $1.3M was </w:t>
      </w:r>
      <w:r w:rsidR="00701014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received in March, 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so the committee approved to move $500k from the money market fund into the long-term fund</w:t>
      </w:r>
      <w:r w:rsidR="00734478">
        <w:rPr>
          <w:rFonts w:ascii="Times New Roman" w:eastAsia="MS ??" w:hAnsi="Times New Roman" w:cs="Times New Roman"/>
          <w:sz w:val="24"/>
          <w:szCs w:val="24"/>
          <w:lang w:val="en-US"/>
        </w:rPr>
        <w:t>.</w:t>
      </w:r>
    </w:p>
    <w:p w:rsidR="00701014" w:rsidRPr="00701014" w:rsidRDefault="00701014" w:rsidP="00701014">
      <w:pPr>
        <w:pStyle w:val="ListParagraph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701014" w:rsidRDefault="008A5FE9" w:rsidP="00B15EB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MS ??" w:hAnsi="Times New Roman" w:cs="Times New Roman"/>
          <w:sz w:val="24"/>
          <w:szCs w:val="24"/>
          <w:lang w:val="en-US"/>
        </w:rPr>
      </w:pPr>
      <w:r>
        <w:rPr>
          <w:rFonts w:ascii="Times New Roman" w:eastAsia="MS ??" w:hAnsi="Times New Roman" w:cs="Times New Roman"/>
          <w:sz w:val="24"/>
          <w:szCs w:val="24"/>
          <w:lang w:val="en-US"/>
        </w:rPr>
        <w:t>T</w:t>
      </w:r>
      <w:r w:rsidR="00701014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he 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current </w:t>
      </w:r>
      <w:r w:rsidR="00701014">
        <w:rPr>
          <w:rFonts w:ascii="Times New Roman" w:eastAsia="MS ??" w:hAnsi="Times New Roman" w:cs="Times New Roman"/>
          <w:sz w:val="24"/>
          <w:szCs w:val="24"/>
          <w:lang w:val="en-US"/>
        </w:rPr>
        <w:t>Investment Policy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was discussed</w:t>
      </w:r>
      <w:r w:rsidR="00701014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, which was approved by the board on January 31, 2022.  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The committee </w:t>
      </w:r>
      <w:r w:rsidR="00BD06D1">
        <w:rPr>
          <w:rFonts w:ascii="Times New Roman" w:eastAsia="MS ??" w:hAnsi="Times New Roman" w:cs="Times New Roman"/>
          <w:sz w:val="24"/>
          <w:szCs w:val="24"/>
          <w:lang w:val="en-US"/>
        </w:rPr>
        <w:t>discussed that the policy was reviewed recently in conjunction with the $500k increase that was recommended to the Board, so no additional</w:t>
      </w:r>
      <w:r w:rsidR="00701014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review </w:t>
      </w:r>
      <w:r w:rsidR="00BD06D1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the policy </w:t>
      </w:r>
      <w:r w:rsidR="00BD06D1">
        <w:rPr>
          <w:rFonts w:ascii="Times New Roman" w:eastAsia="MS ??" w:hAnsi="Times New Roman" w:cs="Times New Roman"/>
          <w:sz w:val="24"/>
          <w:szCs w:val="24"/>
          <w:lang w:val="en-US"/>
        </w:rPr>
        <w:t>is needed at this time.</w:t>
      </w:r>
    </w:p>
    <w:p w:rsidR="00BD06D1" w:rsidRPr="00BD06D1" w:rsidRDefault="00BD06D1" w:rsidP="00BD06D1">
      <w:pPr>
        <w:pStyle w:val="ListParagraph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BD06D1" w:rsidRDefault="00BD06D1" w:rsidP="00B15EB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MS ??" w:hAnsi="Times New Roman" w:cs="Times New Roman"/>
          <w:sz w:val="24"/>
          <w:szCs w:val="24"/>
          <w:lang w:val="en-US"/>
        </w:rPr>
      </w:pP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The committee discussed whether it would make sense to simplify and not have a Treasury ladder any more, and instead just roll the Treasuries when they mature into the money market fund.  The committee asked Andy to provide a pre and post </w:t>
      </w:r>
      <w:r w:rsidR="00734478">
        <w:rPr>
          <w:rFonts w:ascii="Times New Roman" w:eastAsia="MS ??" w:hAnsi="Times New Roman" w:cs="Times New Roman"/>
          <w:sz w:val="24"/>
          <w:szCs w:val="24"/>
          <w:lang w:val="en-US"/>
        </w:rPr>
        <w:t>(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net of fees</w:t>
      </w:r>
      <w:r w:rsidR="00734478">
        <w:rPr>
          <w:rFonts w:ascii="Times New Roman" w:eastAsia="MS ??" w:hAnsi="Times New Roman" w:cs="Times New Roman"/>
          <w:sz w:val="24"/>
          <w:szCs w:val="24"/>
          <w:lang w:val="en-US"/>
        </w:rPr>
        <w:t>)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rate of return on the two options so we can determine the best strategy moving forward.</w:t>
      </w:r>
    </w:p>
    <w:p w:rsidR="00734478" w:rsidRPr="00734478" w:rsidRDefault="00734478" w:rsidP="00734478">
      <w:pPr>
        <w:pStyle w:val="ListParagraph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734478" w:rsidRDefault="00734478" w:rsidP="00B15EB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MS ??" w:hAnsi="Times New Roman" w:cs="Times New Roman"/>
          <w:sz w:val="24"/>
          <w:szCs w:val="24"/>
          <w:lang w:val="en-US"/>
        </w:rPr>
      </w:pPr>
      <w:r>
        <w:rPr>
          <w:rFonts w:ascii="Times New Roman" w:eastAsia="MS ??" w:hAnsi="Times New Roman" w:cs="Times New Roman"/>
          <w:sz w:val="24"/>
          <w:szCs w:val="24"/>
          <w:lang w:val="en-US"/>
        </w:rPr>
        <w:t>Next meeting is June 24</w:t>
      </w:r>
      <w:r w:rsidRPr="00734478">
        <w:rPr>
          <w:rFonts w:ascii="Times New Roman" w:eastAsia="MS ??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, 8:30 –10:00 and we will have an investment review and audit committee meeting.</w:t>
      </w:r>
    </w:p>
    <w:p w:rsidR="00BD06D1" w:rsidRDefault="00BD06D1" w:rsidP="008A5FE9">
      <w:pPr>
        <w:pStyle w:val="ListParagraph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sectPr w:rsidR="00BD06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710E" w:rsidRDefault="00625DF9">
      <w:pPr>
        <w:spacing w:after="0" w:line="240" w:lineRule="auto"/>
      </w:pPr>
      <w:r>
        <w:separator/>
      </w:r>
    </w:p>
  </w:endnote>
  <w:endnote w:type="continuationSeparator" w:id="0">
    <w:p w:rsidR="00DC710E" w:rsidRDefault="00625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DC3" w:rsidRDefault="00625D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-914399</wp:posOffset>
              </wp:positionH>
              <wp:positionV relativeFrom="paragraph">
                <wp:posOffset>-149224</wp:posOffset>
              </wp:positionV>
              <wp:extent cx="7783830" cy="582930"/>
              <wp:effectExtent l="0" t="0" r="0" b="0"/>
              <wp:wrapNone/>
              <wp:docPr id="13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83830" cy="5829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1D227B" w:rsidRDefault="00625DF9" w:rsidP="001D227B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7267276" cy="546100"/>
                                <wp:effectExtent l="0" t="0" r="0" b="635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Picture 1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/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270418" cy="54633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1in;margin-top:-11.75pt;width:612.9pt;height:45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" fillcolor="white [3201]" stroked="f" strokeweight=".5pt">
              <v:textbox>
                <w:txbxContent>
                  <w:p w:rsidR="001D227B" w:rsidRDefault="00625DF9" w:rsidP="001D227B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7267276" cy="546100"/>
                          <wp:effectExtent l="0" t="0" r="0" b="635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Picture 1"/>
                                  <pic:cNvPicPr/>
                                </pic:nvPicPr>
                                <pic:blipFill>
                                  <a:blip r:embed="rId1">
                                    <a:extLst/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270418" cy="5463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710E" w:rsidRDefault="00625DF9">
      <w:pPr>
        <w:spacing w:after="0" w:line="240" w:lineRule="auto"/>
      </w:pPr>
      <w:r>
        <w:separator/>
      </w:r>
    </w:p>
  </w:footnote>
  <w:footnote w:type="continuationSeparator" w:id="0">
    <w:p w:rsidR="00DC710E" w:rsidRDefault="00625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DC3" w:rsidRDefault="00625D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54A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1748789</wp:posOffset>
              </wp:positionH>
              <wp:positionV relativeFrom="paragraph">
                <wp:posOffset>-57149</wp:posOffset>
              </wp:positionV>
              <wp:extent cx="2777490" cy="502920"/>
              <wp:effectExtent l="0" t="0" r="0" b="0"/>
              <wp:wrapNone/>
              <wp:docPr id="12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77490" cy="5029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1D227B" w:rsidRDefault="00625DF9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588260" cy="445135"/>
                                <wp:effectExtent l="0" t="0" r="2540" b="0"/>
                                <wp:docPr id="4" name="Picture 4" descr="A picture containing text, clipart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 descr="A picture containing text, clipart&#10;&#10;Description automatically generated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/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588260" cy="4451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type="#_x0000_t202" style="position:absolute;left:0;text-align:left;margin-left:137.7pt;margin-top:-4.5pt;width:218.7pt;height:39.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" fillcolor="white [3201]" stroked="f" strokeweight=".5pt">
              <v:textbox>
                <w:txbxContent>
                  <w:p w:rsidR="001D227B" w:rsidRDefault="00625DF9">
                    <w:r>
                      <w:rPr>
                        <w:noProof/>
                      </w:rPr>
                      <w:drawing>
                        <wp:inline distT="0" distB="0" distL="0" distR="0">
                          <wp:extent cx="2588260" cy="445135"/>
                          <wp:effectExtent l="0" t="0" r="2540" b="0"/>
                          <wp:docPr id="4" name="Picture 4" descr="A picture containing text, clipart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 descr="A picture containing text, clipart&#10;&#10;Description automatically generated"/>
                                  <pic:cNvPicPr/>
                                </pic:nvPicPr>
                                <pic:blipFill>
                                  <a:blip r:embed="rId1">
                                    <a:extLst/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588260" cy="44513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DC1DC3" w:rsidRDefault="00625D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54A4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-2023109</wp:posOffset>
          </wp:positionH>
          <wp:positionV relativeFrom="paragraph">
            <wp:posOffset>309245</wp:posOffset>
          </wp:positionV>
          <wp:extent cx="10702107" cy="8269908"/>
          <wp:effectExtent l="0" t="0" r="0" b="0"/>
          <wp:wrapNone/>
          <wp:docPr id="14" name="image3.png" descr="Sunburst char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Sunburst chart&#10;&#10;Description automatically generated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02107" cy="82699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54A4"/>
      </w:rPr>
    </w:pPr>
  </w:p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54A4"/>
      </w:rPr>
    </w:pPr>
  </w:p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54A4"/>
      </w:rPr>
    </w:pPr>
  </w:p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54A4"/>
      </w:rPr>
    </w:pPr>
  </w:p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54A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C4BC0"/>
    <w:multiLevelType w:val="hybridMultilevel"/>
    <w:tmpl w:val="923CAD6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541612A5"/>
    <w:multiLevelType w:val="multilevel"/>
    <w:tmpl w:val="0CA2F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405403"/>
    <w:multiLevelType w:val="hybridMultilevel"/>
    <w:tmpl w:val="4076791C"/>
    <w:lvl w:ilvl="0" w:tplc="04090001">
      <w:start w:val="1"/>
      <w:numFmt w:val="bullet"/>
      <w:lvlText w:val=""/>
      <w:lvlJc w:val="left"/>
      <w:pPr>
        <w:ind w:left="8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3" w15:restartNumberingAfterBreak="0">
    <w:nsid w:val="66E7693D"/>
    <w:multiLevelType w:val="hybridMultilevel"/>
    <w:tmpl w:val="6CAED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DC3"/>
    <w:rsid w:val="00130D70"/>
    <w:rsid w:val="00190EB3"/>
    <w:rsid w:val="003478F3"/>
    <w:rsid w:val="00562AD6"/>
    <w:rsid w:val="00577A9A"/>
    <w:rsid w:val="00586DB4"/>
    <w:rsid w:val="005F7606"/>
    <w:rsid w:val="00625DF9"/>
    <w:rsid w:val="0066516D"/>
    <w:rsid w:val="006F3BA6"/>
    <w:rsid w:val="00701014"/>
    <w:rsid w:val="007276BF"/>
    <w:rsid w:val="00734478"/>
    <w:rsid w:val="0073710B"/>
    <w:rsid w:val="007615EC"/>
    <w:rsid w:val="007C46CF"/>
    <w:rsid w:val="007F474D"/>
    <w:rsid w:val="008A5FE9"/>
    <w:rsid w:val="008D2493"/>
    <w:rsid w:val="009C1AA6"/>
    <w:rsid w:val="009F3A8A"/>
    <w:rsid w:val="00B15EB6"/>
    <w:rsid w:val="00BB1E5A"/>
    <w:rsid w:val="00BD06D1"/>
    <w:rsid w:val="00BF548A"/>
    <w:rsid w:val="00C02C64"/>
    <w:rsid w:val="00D56025"/>
    <w:rsid w:val="00D837CF"/>
    <w:rsid w:val="00DC1DC3"/>
    <w:rsid w:val="00DC710E"/>
    <w:rsid w:val="00DE05FA"/>
    <w:rsid w:val="00EA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136C005-9ABE-4599-8665-7C7B4D742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721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FEF"/>
  </w:style>
  <w:style w:type="paragraph" w:styleId="Footer">
    <w:name w:val="footer"/>
    <w:basedOn w:val="Normal"/>
    <w:link w:val="FooterChar"/>
    <w:uiPriority w:val="99"/>
    <w:unhideWhenUsed/>
    <w:rsid w:val="00721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FEF"/>
  </w:style>
  <w:style w:type="paragraph" w:customStyle="1" w:styleId="NoParagraphStyle">
    <w:name w:val="[No Paragraph Style]"/>
    <w:rsid w:val="00721FEF"/>
    <w:pPr>
      <w:autoSpaceDE w:val="0"/>
      <w:autoSpaceDN w:val="0"/>
      <w:adjustRightInd w:val="0"/>
      <w:spacing w:after="0" w:line="288" w:lineRule="auto"/>
      <w:textAlignment w:val="baseline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4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D11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lainText">
    <w:name w:val="Plain Text"/>
    <w:basedOn w:val="Normal"/>
    <w:link w:val="PlainTextChar"/>
    <w:uiPriority w:val="99"/>
    <w:semiHidden/>
    <w:rsid w:val="00625DF9"/>
    <w:pPr>
      <w:spacing w:after="0" w:line="240" w:lineRule="auto"/>
    </w:pPr>
    <w:rPr>
      <w:rFonts w:ascii="Courier New" w:eastAsia="MS ??" w:hAnsi="Courier New" w:cs="Times New Roman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25DF9"/>
    <w:rPr>
      <w:rFonts w:ascii="Courier New" w:eastAsia="MS ??" w:hAnsi="Courier New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B15E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3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5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53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13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34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52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70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122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9513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3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2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40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42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57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075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504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964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pOHfCRT8YarYbC0iOb9LFNUEdw==">CgMxLjA4AHIhMWRXbkxXNUxlZjJ5RHZBbEZNVDkxVDRvWWR3dGJrazVN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Katie Graves-Abe</dc:creator>
  <cp:lastModifiedBy>Carola Bracco</cp:lastModifiedBy>
  <cp:revision>2</cp:revision>
  <dcterms:created xsi:type="dcterms:W3CDTF">2026-04-15T20:11:00Z</dcterms:created>
  <dcterms:modified xsi:type="dcterms:W3CDTF">2026-04-15T20:11:00Z</dcterms:modified>
</cp:coreProperties>
</file>