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F74AB" w:rsidRPr="006F74AB" w:rsidRDefault="006F74AB" w:rsidP="006F74A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bookmarkStart w:id="0" w:name="_GoBack"/>
      <w:bookmarkEnd w:id="0"/>
      <w:r>
        <w:rPr>
          <w:rFonts w:ascii="Arial" w:eastAsia="Times New Roman" w:hAnsi="Arial" w:cs="Arial"/>
          <w:b/>
          <w:bCs/>
          <w:color w:val="222222"/>
          <w:sz w:val="24"/>
          <w:szCs w:val="24"/>
        </w:rPr>
        <w:t xml:space="preserve">Board </w:t>
      </w:r>
      <w:r w:rsidRPr="006F74AB">
        <w:rPr>
          <w:rFonts w:ascii="Arial" w:eastAsia="Times New Roman" w:hAnsi="Arial" w:cs="Arial"/>
          <w:b/>
          <w:bCs/>
          <w:color w:val="222222"/>
          <w:sz w:val="24"/>
          <w:szCs w:val="24"/>
        </w:rPr>
        <w:t>Strategic Planning Subcommittee</w:t>
      </w:r>
    </w:p>
    <w:p w:rsidR="006F74AB" w:rsidRPr="006F74AB" w:rsidRDefault="006F74AB" w:rsidP="006F74A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6F74AB">
        <w:rPr>
          <w:rFonts w:ascii="Arial" w:eastAsia="Times New Roman" w:hAnsi="Arial" w:cs="Arial"/>
          <w:b/>
          <w:bCs/>
          <w:color w:val="222222"/>
          <w:sz w:val="24"/>
          <w:szCs w:val="24"/>
        </w:rPr>
        <w:t>June 25, 2026 </w:t>
      </w:r>
    </w:p>
    <w:p w:rsidR="006F74AB" w:rsidRPr="006F74AB" w:rsidRDefault="006F74AB" w:rsidP="006F74A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6F74AB">
        <w:rPr>
          <w:rFonts w:ascii="Arial" w:eastAsia="Times New Roman" w:hAnsi="Arial" w:cs="Arial"/>
          <w:b/>
          <w:bCs/>
          <w:color w:val="222222"/>
          <w:sz w:val="24"/>
          <w:szCs w:val="24"/>
        </w:rPr>
        <w:t>Meeting Notes</w:t>
      </w:r>
    </w:p>
    <w:p w:rsidR="006F74AB" w:rsidRDefault="006F74AB" w:rsidP="006F74AB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</w:p>
    <w:p w:rsidR="006F74AB" w:rsidRDefault="006F74AB" w:rsidP="006F74AB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</w:p>
    <w:p w:rsidR="006F74AB" w:rsidRPr="006F74AB" w:rsidRDefault="006F74AB" w:rsidP="006F74A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6F74AB">
        <w:rPr>
          <w:rFonts w:ascii="Arial" w:eastAsia="Times New Roman" w:hAnsi="Arial" w:cs="Arial"/>
          <w:b/>
          <w:bCs/>
          <w:color w:val="222222"/>
          <w:sz w:val="24"/>
          <w:szCs w:val="24"/>
        </w:rPr>
        <w:t>Committee Members Present</w:t>
      </w:r>
      <w:r w:rsidRPr="006F74AB">
        <w:rPr>
          <w:rFonts w:ascii="Arial" w:eastAsia="Times New Roman" w:hAnsi="Arial" w:cs="Arial"/>
          <w:color w:val="222222"/>
          <w:sz w:val="24"/>
          <w:szCs w:val="24"/>
        </w:rPr>
        <w:t xml:space="preserve">: </w:t>
      </w:r>
      <w:proofErr w:type="spellStart"/>
      <w:r w:rsidRPr="006F74AB">
        <w:rPr>
          <w:rFonts w:ascii="Arial" w:eastAsia="Times New Roman" w:hAnsi="Arial" w:cs="Arial"/>
          <w:color w:val="222222"/>
          <w:sz w:val="24"/>
          <w:szCs w:val="24"/>
        </w:rPr>
        <w:t>Tere</w:t>
      </w:r>
      <w:proofErr w:type="spellEnd"/>
      <w:r w:rsidRPr="006F74AB">
        <w:rPr>
          <w:rFonts w:ascii="Arial" w:eastAsia="Times New Roman" w:hAnsi="Arial" w:cs="Arial"/>
          <w:color w:val="222222"/>
          <w:sz w:val="24"/>
          <w:szCs w:val="24"/>
        </w:rPr>
        <w:t xml:space="preserve"> Wisell, Joel Seligman, Wendy Gardner, Jelane Caspar, Elisa Burns</w:t>
      </w:r>
    </w:p>
    <w:p w:rsidR="006F74AB" w:rsidRPr="006F74AB" w:rsidRDefault="006F74AB" w:rsidP="006F74A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6F74AB">
        <w:rPr>
          <w:rFonts w:ascii="Arial" w:eastAsia="Times New Roman" w:hAnsi="Arial" w:cs="Arial"/>
          <w:b/>
          <w:bCs/>
          <w:color w:val="222222"/>
          <w:sz w:val="24"/>
          <w:szCs w:val="24"/>
        </w:rPr>
        <w:t>Guest Board Member Present</w:t>
      </w:r>
      <w:r w:rsidRPr="006F74AB">
        <w:rPr>
          <w:rFonts w:ascii="Arial" w:eastAsia="Times New Roman" w:hAnsi="Arial" w:cs="Arial"/>
          <w:color w:val="222222"/>
          <w:sz w:val="24"/>
          <w:szCs w:val="24"/>
        </w:rPr>
        <w:t>: Omar Lopez</w:t>
      </w:r>
    </w:p>
    <w:p w:rsidR="006F74AB" w:rsidRPr="006F74AB" w:rsidRDefault="006F74AB" w:rsidP="006F74A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6F74AB">
        <w:rPr>
          <w:rFonts w:ascii="Arial" w:eastAsia="Times New Roman" w:hAnsi="Arial" w:cs="Arial"/>
          <w:b/>
          <w:bCs/>
          <w:color w:val="222222"/>
          <w:sz w:val="24"/>
          <w:szCs w:val="24"/>
        </w:rPr>
        <w:t>Staff Present</w:t>
      </w:r>
      <w:r w:rsidRPr="006F74AB">
        <w:rPr>
          <w:rFonts w:ascii="Arial" w:eastAsia="Times New Roman" w:hAnsi="Arial" w:cs="Arial"/>
          <w:color w:val="222222"/>
          <w:sz w:val="24"/>
          <w:szCs w:val="24"/>
        </w:rPr>
        <w:t xml:space="preserve">: Carola Bracco, Jeanette </w:t>
      </w:r>
      <w:proofErr w:type="spellStart"/>
      <w:r w:rsidRPr="006F74AB">
        <w:rPr>
          <w:rFonts w:ascii="Arial" w:eastAsia="Times New Roman" w:hAnsi="Arial" w:cs="Arial"/>
          <w:color w:val="222222"/>
          <w:sz w:val="24"/>
          <w:szCs w:val="24"/>
        </w:rPr>
        <w:t>Gisbert</w:t>
      </w:r>
      <w:proofErr w:type="spellEnd"/>
    </w:p>
    <w:p w:rsidR="006F74AB" w:rsidRPr="006F74AB" w:rsidRDefault="006F74AB" w:rsidP="006F74A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:rsidR="00F3108A" w:rsidRDefault="006F74AB" w:rsidP="006F74A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6F74AB">
        <w:rPr>
          <w:rFonts w:ascii="Arial" w:eastAsia="Times New Roman" w:hAnsi="Arial" w:cs="Arial"/>
          <w:color w:val="222222"/>
          <w:sz w:val="24"/>
          <w:szCs w:val="24"/>
        </w:rPr>
        <w:t xml:space="preserve">Board members and staff were in agreement this was a brainstorming session in response to retreat discussion and summary notes, as well as recent board meetings. </w:t>
      </w:r>
    </w:p>
    <w:p w:rsidR="00F3108A" w:rsidRDefault="00F3108A" w:rsidP="006F74A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:rsidR="006F74AB" w:rsidRPr="006F74AB" w:rsidRDefault="006F74AB" w:rsidP="006F74A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6F74AB">
        <w:rPr>
          <w:rFonts w:ascii="Arial" w:eastAsia="Times New Roman" w:hAnsi="Arial" w:cs="Arial"/>
          <w:color w:val="222222"/>
          <w:sz w:val="24"/>
          <w:szCs w:val="24"/>
        </w:rPr>
        <w:t>We agreed that we were not "wordsmithing" during this meeting. </w:t>
      </w:r>
    </w:p>
    <w:p w:rsidR="00F3108A" w:rsidRDefault="00F3108A" w:rsidP="006F74A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:rsidR="006F74AB" w:rsidRPr="006F74AB" w:rsidRDefault="006F74AB" w:rsidP="006F74A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6F74AB">
        <w:rPr>
          <w:rFonts w:ascii="Arial" w:eastAsia="Times New Roman" w:hAnsi="Arial" w:cs="Arial"/>
          <w:color w:val="222222"/>
          <w:sz w:val="24"/>
          <w:szCs w:val="24"/>
        </w:rPr>
        <w:t>Language should be carefully worked through after the full board and Neighbors Link leadership have an opportunity to weigh in.</w:t>
      </w:r>
    </w:p>
    <w:p w:rsidR="00F3108A" w:rsidRDefault="00F3108A" w:rsidP="006F74A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:rsidR="006F74AB" w:rsidRPr="006F74AB" w:rsidRDefault="006F74AB" w:rsidP="006F74A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6F74AB">
        <w:rPr>
          <w:rFonts w:ascii="Arial" w:eastAsia="Times New Roman" w:hAnsi="Arial" w:cs="Arial"/>
          <w:color w:val="222222"/>
          <w:sz w:val="24"/>
          <w:szCs w:val="24"/>
        </w:rPr>
        <w:t>We recognized that mental health of clients and staff is important to the board but believe that a clearer definition and understanding of what is meant by prioritizing mental health is needed.</w:t>
      </w:r>
    </w:p>
    <w:p w:rsidR="006F74AB" w:rsidRPr="006F74AB" w:rsidRDefault="006F74AB" w:rsidP="006F74A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:rsidR="006F74AB" w:rsidRPr="006F74AB" w:rsidRDefault="006F74AB" w:rsidP="006F74A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6F74AB">
        <w:rPr>
          <w:rFonts w:ascii="Arial" w:eastAsia="Times New Roman" w:hAnsi="Arial" w:cs="Arial"/>
          <w:color w:val="222222"/>
          <w:sz w:val="24"/>
          <w:szCs w:val="24"/>
        </w:rPr>
        <w:t>We had a rich conversation regarding the current Strategic Priorities and what might be missing from them. We agreed that revised priorities might include reference to the initiatives that we call "Rapid Response".</w:t>
      </w:r>
    </w:p>
    <w:p w:rsidR="006F74AB" w:rsidRPr="006F74AB" w:rsidRDefault="006F74AB" w:rsidP="006F74A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:rsidR="006F74AB" w:rsidRDefault="006F74AB" w:rsidP="006F74A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6F74AB">
        <w:rPr>
          <w:rFonts w:ascii="Arial" w:eastAsia="Times New Roman" w:hAnsi="Arial" w:cs="Arial"/>
          <w:color w:val="222222"/>
          <w:sz w:val="24"/>
          <w:szCs w:val="24"/>
        </w:rPr>
        <w:t>At the conclusion of the meeting we reviewed the following as a framework that we might share with the full board for input and further discussion:</w:t>
      </w:r>
    </w:p>
    <w:p w:rsidR="00F3108A" w:rsidRPr="006F74AB" w:rsidRDefault="00F3108A" w:rsidP="006F74A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:rsidR="006F74AB" w:rsidRPr="006F74AB" w:rsidRDefault="006F74AB" w:rsidP="006F74A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6F74AB">
        <w:rPr>
          <w:rFonts w:ascii="Arial" w:eastAsia="Times New Roman" w:hAnsi="Arial" w:cs="Arial"/>
          <w:color w:val="222222"/>
          <w:sz w:val="24"/>
          <w:szCs w:val="24"/>
        </w:rPr>
        <w:t>1.  A new strategic priority "</w:t>
      </w:r>
      <w:r w:rsidRPr="006F74AB">
        <w:rPr>
          <w:rFonts w:ascii="Arial" w:eastAsia="Times New Roman" w:hAnsi="Arial" w:cs="Arial"/>
          <w:b/>
          <w:color w:val="222222"/>
          <w:sz w:val="24"/>
          <w:szCs w:val="24"/>
        </w:rPr>
        <w:t>Protect and Defend</w:t>
      </w:r>
      <w:r w:rsidRPr="006F74AB">
        <w:rPr>
          <w:rFonts w:ascii="Arial" w:eastAsia="Times New Roman" w:hAnsi="Arial" w:cs="Arial"/>
          <w:color w:val="222222"/>
          <w:sz w:val="24"/>
          <w:szCs w:val="24"/>
        </w:rPr>
        <w:t xml:space="preserve">" </w:t>
      </w:r>
      <w:r w:rsidR="00F3108A">
        <w:rPr>
          <w:rFonts w:ascii="Arial" w:eastAsia="Times New Roman" w:hAnsi="Arial" w:cs="Arial"/>
          <w:color w:val="222222"/>
          <w:sz w:val="24"/>
          <w:szCs w:val="24"/>
        </w:rPr>
        <w:t>–</w:t>
      </w:r>
      <w:r w:rsidRPr="006F74AB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F3108A">
        <w:rPr>
          <w:rFonts w:ascii="Arial" w:eastAsia="Times New Roman" w:hAnsi="Arial" w:cs="Arial"/>
          <w:color w:val="222222"/>
          <w:sz w:val="24"/>
          <w:szCs w:val="24"/>
        </w:rPr>
        <w:t>to include R</w:t>
      </w:r>
      <w:r w:rsidRPr="006F74AB">
        <w:rPr>
          <w:rFonts w:ascii="Arial" w:eastAsia="Times New Roman" w:hAnsi="Arial" w:cs="Arial"/>
          <w:color w:val="222222"/>
          <w:sz w:val="24"/>
          <w:szCs w:val="24"/>
        </w:rPr>
        <w:t xml:space="preserve">apid </w:t>
      </w:r>
      <w:r w:rsidR="00F3108A">
        <w:rPr>
          <w:rFonts w:ascii="Arial" w:eastAsia="Times New Roman" w:hAnsi="Arial" w:cs="Arial"/>
          <w:color w:val="222222"/>
          <w:sz w:val="24"/>
          <w:szCs w:val="24"/>
        </w:rPr>
        <w:t>R</w:t>
      </w:r>
      <w:r w:rsidRPr="006F74AB">
        <w:rPr>
          <w:rFonts w:ascii="Arial" w:eastAsia="Times New Roman" w:hAnsi="Arial" w:cs="Arial"/>
          <w:color w:val="222222"/>
          <w:sz w:val="24"/>
          <w:szCs w:val="24"/>
        </w:rPr>
        <w:t xml:space="preserve">esponse and </w:t>
      </w:r>
      <w:r w:rsidR="00F3108A">
        <w:rPr>
          <w:rFonts w:ascii="Arial" w:eastAsia="Times New Roman" w:hAnsi="Arial" w:cs="Arial"/>
          <w:color w:val="222222"/>
          <w:sz w:val="24"/>
          <w:szCs w:val="24"/>
        </w:rPr>
        <w:t>A</w:t>
      </w:r>
      <w:r w:rsidRPr="006F74AB">
        <w:rPr>
          <w:rFonts w:ascii="Arial" w:eastAsia="Times New Roman" w:hAnsi="Arial" w:cs="Arial"/>
          <w:color w:val="222222"/>
          <w:sz w:val="24"/>
          <w:szCs w:val="24"/>
        </w:rPr>
        <w:t>dvocacy (education) efforts.</w:t>
      </w:r>
    </w:p>
    <w:p w:rsidR="006F74AB" w:rsidRPr="006F74AB" w:rsidRDefault="006F74AB" w:rsidP="006F74A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6F74AB">
        <w:rPr>
          <w:rFonts w:ascii="Arial" w:eastAsia="Times New Roman" w:hAnsi="Arial" w:cs="Arial"/>
          <w:color w:val="222222"/>
          <w:sz w:val="24"/>
          <w:szCs w:val="24"/>
        </w:rPr>
        <w:t xml:space="preserve"> 2. </w:t>
      </w:r>
      <w:r w:rsidRPr="006F74AB">
        <w:rPr>
          <w:rFonts w:ascii="Arial" w:eastAsia="Times New Roman" w:hAnsi="Arial" w:cs="Arial"/>
          <w:b/>
          <w:color w:val="222222"/>
          <w:sz w:val="24"/>
          <w:szCs w:val="24"/>
        </w:rPr>
        <w:t>Economic Mobility</w:t>
      </w:r>
      <w:r w:rsidRPr="006F74AB">
        <w:rPr>
          <w:rFonts w:ascii="Arial" w:eastAsia="Times New Roman" w:hAnsi="Arial" w:cs="Arial"/>
          <w:color w:val="222222"/>
          <w:sz w:val="24"/>
          <w:szCs w:val="24"/>
        </w:rPr>
        <w:t xml:space="preserve"> - to include ESL, Carreras y Caminos, and Digital Literacy and Inclusion</w:t>
      </w:r>
    </w:p>
    <w:p w:rsidR="006F74AB" w:rsidRPr="006F74AB" w:rsidRDefault="006F74AB" w:rsidP="006F74A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6F74AB">
        <w:rPr>
          <w:rFonts w:ascii="Arial" w:eastAsia="Times New Roman" w:hAnsi="Arial" w:cs="Arial"/>
          <w:color w:val="222222"/>
          <w:sz w:val="24"/>
          <w:szCs w:val="24"/>
        </w:rPr>
        <w:t xml:space="preserve">3. </w:t>
      </w:r>
      <w:r w:rsidRPr="006F74AB">
        <w:rPr>
          <w:rFonts w:ascii="Arial" w:eastAsia="Times New Roman" w:hAnsi="Arial" w:cs="Arial"/>
          <w:b/>
          <w:color w:val="222222"/>
          <w:sz w:val="24"/>
          <w:szCs w:val="24"/>
        </w:rPr>
        <w:t>Organizational Sustainability</w:t>
      </w:r>
      <w:r w:rsidRPr="006F74AB">
        <w:rPr>
          <w:rFonts w:ascii="Arial" w:eastAsia="Times New Roman" w:hAnsi="Arial" w:cs="Arial"/>
          <w:color w:val="222222"/>
          <w:sz w:val="24"/>
          <w:szCs w:val="24"/>
        </w:rPr>
        <w:t xml:space="preserve"> - to include financial sustainability, leadership succession, assessment of risk and opportunity, staff professional development.</w:t>
      </w:r>
    </w:p>
    <w:p w:rsidR="006F74AB" w:rsidRPr="006F74AB" w:rsidRDefault="006F74AB" w:rsidP="006F74A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:rsidR="006F74AB" w:rsidRPr="006F74AB" w:rsidRDefault="006F74AB" w:rsidP="006F74A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6F74AB">
        <w:rPr>
          <w:rFonts w:ascii="Arial" w:eastAsia="Times New Roman" w:hAnsi="Arial" w:cs="Arial"/>
          <w:color w:val="222222"/>
          <w:sz w:val="24"/>
          <w:szCs w:val="24"/>
        </w:rPr>
        <w:t>We look forward to feedback from the full board at the July 13 meeting.</w:t>
      </w:r>
    </w:p>
    <w:p w:rsidR="0094402C" w:rsidRDefault="0094402C"/>
    <w:sectPr w:rsidR="009440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4AB"/>
    <w:rsid w:val="006F74AB"/>
    <w:rsid w:val="0094402C"/>
    <w:rsid w:val="00B24303"/>
    <w:rsid w:val="00F31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5DB7EC3-7D4B-4BFA-9B22-49FCB927D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29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51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8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16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15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13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4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24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87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01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34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83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24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55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18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25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15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17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69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1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1374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Patrick Murray</dc:creator>
  <cp:lastModifiedBy>Carola Bracco</cp:lastModifiedBy>
  <cp:revision>2</cp:revision>
  <dcterms:created xsi:type="dcterms:W3CDTF">2026-07-07T21:10:00Z</dcterms:created>
  <dcterms:modified xsi:type="dcterms:W3CDTF">2026-07-07T21:10:00Z</dcterms:modified>
</cp:coreProperties>
</file>