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10E51" w14:textId="6BAD8836" w:rsidR="00D24945" w:rsidRPr="00F03DD4" w:rsidRDefault="00D24945" w:rsidP="00D2494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u w:val="single"/>
        </w:rPr>
      </w:pPr>
    </w:p>
    <w:p w14:paraId="334B6585" w14:textId="64D9FB50" w:rsidR="008A0D32" w:rsidRDefault="00944EFF" w:rsidP="00801DC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>
        <w:rPr>
          <w:noProof/>
        </w:rPr>
        <w:drawing>
          <wp:inline distT="0" distB="0" distL="0" distR="0" wp14:anchorId="198B2287" wp14:editId="09B84F31">
            <wp:extent cx="3138113" cy="490997"/>
            <wp:effectExtent l="0" t="0" r="5715" b="444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C3F75F7-052B-FD49-20F5-5B1C880422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C3F75F7-052B-FD49-20F5-5B1C880422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113" cy="49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CFF33" w14:textId="77777777" w:rsidR="008A0D32" w:rsidRPr="00944EFF" w:rsidRDefault="008A0D32" w:rsidP="00801DC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</w:p>
    <w:p w14:paraId="3ABEF7B1" w14:textId="6E826A18" w:rsidR="00801DC8" w:rsidRPr="00B54B02" w:rsidRDefault="00801DC8" w:rsidP="00801DC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 w:rsidRPr="00B54B02">
        <w:rPr>
          <w:rFonts w:ascii="Times New Roman" w:hAnsi="Times New Roman" w:cs="Times New Roman"/>
          <w:sz w:val="40"/>
          <w:szCs w:val="36"/>
        </w:rPr>
        <w:t>Succession Plan Framework</w:t>
      </w:r>
    </w:p>
    <w:p w14:paraId="4B3118F8" w14:textId="2FA17AE1" w:rsidR="00801DC8" w:rsidRPr="00B54B02" w:rsidRDefault="00801DC8" w:rsidP="00801DC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B54B02">
        <w:rPr>
          <w:rFonts w:ascii="Times New Roman" w:hAnsi="Times New Roman" w:cs="Times New Roman"/>
          <w:sz w:val="32"/>
          <w:szCs w:val="36"/>
        </w:rPr>
        <w:t xml:space="preserve">Confidential </w:t>
      </w:r>
      <w:r w:rsidR="00882182">
        <w:rPr>
          <w:rFonts w:ascii="Times New Roman" w:hAnsi="Times New Roman" w:cs="Times New Roman"/>
          <w:sz w:val="32"/>
          <w:szCs w:val="36"/>
        </w:rPr>
        <w:t xml:space="preserve">Internal </w:t>
      </w:r>
      <w:r w:rsidRPr="00B54B02">
        <w:rPr>
          <w:rFonts w:ascii="Times New Roman" w:hAnsi="Times New Roman" w:cs="Times New Roman"/>
          <w:sz w:val="32"/>
          <w:szCs w:val="36"/>
        </w:rPr>
        <w:t>Document</w:t>
      </w:r>
    </w:p>
    <w:p w14:paraId="0E2F7831" w14:textId="22744435" w:rsidR="00DC5A67" w:rsidRDefault="00DC5A67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Executive Committee Review: June 23, 2026</w:t>
      </w:r>
    </w:p>
    <w:p w14:paraId="543A7C69" w14:textId="1985E52E" w:rsidR="00B54B02" w:rsidRPr="00370608" w:rsidRDefault="00944EFF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70608">
        <w:rPr>
          <w:rFonts w:ascii="Times New Roman" w:hAnsi="Times New Roman" w:cs="Times New Roman"/>
          <w:szCs w:val="24"/>
        </w:rPr>
        <w:t xml:space="preserve">Board </w:t>
      </w:r>
      <w:r w:rsidR="00370608" w:rsidRPr="00370608">
        <w:rPr>
          <w:rFonts w:ascii="Times New Roman" w:hAnsi="Times New Roman" w:cs="Times New Roman"/>
          <w:szCs w:val="24"/>
        </w:rPr>
        <w:t xml:space="preserve">review: </w:t>
      </w:r>
      <w:r w:rsidR="00423EE9">
        <w:rPr>
          <w:rFonts w:ascii="Times New Roman" w:hAnsi="Times New Roman" w:cs="Times New Roman"/>
          <w:szCs w:val="24"/>
        </w:rPr>
        <w:t>July 13</w:t>
      </w:r>
      <w:r w:rsidR="00370608" w:rsidRPr="00370608">
        <w:rPr>
          <w:rFonts w:ascii="Times New Roman" w:hAnsi="Times New Roman" w:cs="Times New Roman"/>
          <w:szCs w:val="24"/>
        </w:rPr>
        <w:t>, 2026</w:t>
      </w:r>
    </w:p>
    <w:p w14:paraId="2A5E1259" w14:textId="15026FC0" w:rsidR="00370608" w:rsidRPr="00370608" w:rsidRDefault="00370608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70608">
        <w:rPr>
          <w:rFonts w:ascii="Times New Roman" w:hAnsi="Times New Roman" w:cs="Times New Roman"/>
          <w:szCs w:val="24"/>
        </w:rPr>
        <w:t xml:space="preserve">Board approved:  </w:t>
      </w:r>
      <w:r w:rsidR="00EB4718">
        <w:rPr>
          <w:rFonts w:ascii="Times New Roman" w:hAnsi="Times New Roman" w:cs="Times New Roman"/>
          <w:szCs w:val="24"/>
        </w:rPr>
        <w:t>September 28, 2026</w:t>
      </w:r>
    </w:p>
    <w:p w14:paraId="092FD731" w14:textId="77777777" w:rsidR="002464EC" w:rsidRDefault="002464EC" w:rsidP="002464E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ABCB726" w14:textId="4B61595C" w:rsidR="00653781" w:rsidRDefault="005769E1" w:rsidP="008C422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document </w:t>
      </w:r>
      <w:r w:rsidR="00912A9D">
        <w:rPr>
          <w:rFonts w:ascii="Times New Roman" w:hAnsi="Times New Roman" w:cs="Times New Roman"/>
          <w:sz w:val="24"/>
          <w:szCs w:val="24"/>
        </w:rPr>
        <w:t xml:space="preserve">represents </w:t>
      </w:r>
      <w:r w:rsidR="00E21546">
        <w:rPr>
          <w:rFonts w:ascii="Times New Roman" w:hAnsi="Times New Roman" w:cs="Times New Roman"/>
          <w:sz w:val="24"/>
          <w:szCs w:val="24"/>
        </w:rPr>
        <w:t>the board approved Succession Plan Framework</w:t>
      </w:r>
      <w:r w:rsidR="004D3BEA">
        <w:rPr>
          <w:rFonts w:ascii="Times New Roman" w:hAnsi="Times New Roman" w:cs="Times New Roman"/>
          <w:sz w:val="24"/>
        </w:rPr>
        <w:t xml:space="preserve"> and </w:t>
      </w:r>
      <w:r w:rsidR="008C4220">
        <w:rPr>
          <w:rFonts w:ascii="Times New Roman" w:hAnsi="Times New Roman" w:cs="Times New Roman"/>
          <w:sz w:val="24"/>
        </w:rPr>
        <w:t xml:space="preserve">addresses </w:t>
      </w:r>
      <w:r w:rsidR="00D2256C">
        <w:rPr>
          <w:rFonts w:ascii="Times New Roman" w:hAnsi="Times New Roman" w:cs="Times New Roman"/>
          <w:sz w:val="24"/>
        </w:rPr>
        <w:t xml:space="preserve">scenarios of </w:t>
      </w:r>
      <w:r w:rsidR="000B2672">
        <w:rPr>
          <w:rFonts w:ascii="Times New Roman" w:hAnsi="Times New Roman" w:cs="Times New Roman"/>
          <w:sz w:val="24"/>
        </w:rPr>
        <w:t xml:space="preserve">a </w:t>
      </w:r>
      <w:r w:rsidR="004E54BC">
        <w:rPr>
          <w:rFonts w:ascii="Times New Roman" w:hAnsi="Times New Roman" w:cs="Times New Roman"/>
          <w:sz w:val="24"/>
        </w:rPr>
        <w:t>plann</w:t>
      </w:r>
      <w:r w:rsidR="00FA597C">
        <w:rPr>
          <w:rFonts w:ascii="Times New Roman" w:hAnsi="Times New Roman" w:cs="Times New Roman"/>
          <w:sz w:val="24"/>
        </w:rPr>
        <w:t xml:space="preserve">ed absence, </w:t>
      </w:r>
      <w:r w:rsidR="00C35F78">
        <w:rPr>
          <w:rFonts w:ascii="Times New Roman" w:hAnsi="Times New Roman" w:cs="Times New Roman"/>
          <w:sz w:val="24"/>
        </w:rPr>
        <w:t>e</w:t>
      </w:r>
      <w:r w:rsidR="008C4220">
        <w:rPr>
          <w:rFonts w:ascii="Times New Roman" w:hAnsi="Times New Roman" w:cs="Times New Roman"/>
          <w:sz w:val="24"/>
        </w:rPr>
        <w:t>mergency</w:t>
      </w:r>
      <w:r w:rsidR="00FA597C">
        <w:rPr>
          <w:rFonts w:ascii="Times New Roman" w:hAnsi="Times New Roman" w:cs="Times New Roman"/>
          <w:sz w:val="24"/>
        </w:rPr>
        <w:t xml:space="preserve"> </w:t>
      </w:r>
      <w:r w:rsidR="00882182">
        <w:rPr>
          <w:rFonts w:ascii="Times New Roman" w:hAnsi="Times New Roman" w:cs="Times New Roman"/>
          <w:sz w:val="24"/>
        </w:rPr>
        <w:t>absence</w:t>
      </w:r>
      <w:r w:rsidR="000B2672">
        <w:rPr>
          <w:rFonts w:ascii="Times New Roman" w:hAnsi="Times New Roman" w:cs="Times New Roman"/>
          <w:sz w:val="24"/>
        </w:rPr>
        <w:t>,</w:t>
      </w:r>
      <w:r w:rsidR="008C4220">
        <w:rPr>
          <w:rFonts w:ascii="Times New Roman" w:hAnsi="Times New Roman" w:cs="Times New Roman"/>
          <w:sz w:val="24"/>
        </w:rPr>
        <w:t xml:space="preserve"> </w:t>
      </w:r>
      <w:r w:rsidR="000B2672">
        <w:rPr>
          <w:rFonts w:ascii="Times New Roman" w:hAnsi="Times New Roman" w:cs="Times New Roman"/>
          <w:sz w:val="24"/>
        </w:rPr>
        <w:t>or</w:t>
      </w:r>
      <w:r w:rsidR="008C4220">
        <w:rPr>
          <w:rFonts w:ascii="Times New Roman" w:hAnsi="Times New Roman" w:cs="Times New Roman"/>
          <w:sz w:val="24"/>
        </w:rPr>
        <w:t xml:space="preserve"> </w:t>
      </w:r>
      <w:r w:rsidR="00C35F78">
        <w:rPr>
          <w:rFonts w:ascii="Times New Roman" w:hAnsi="Times New Roman" w:cs="Times New Roman"/>
          <w:sz w:val="24"/>
        </w:rPr>
        <w:t>p</w:t>
      </w:r>
      <w:r w:rsidR="008C4220">
        <w:rPr>
          <w:rFonts w:ascii="Times New Roman" w:hAnsi="Times New Roman" w:cs="Times New Roman"/>
          <w:sz w:val="24"/>
        </w:rPr>
        <w:t xml:space="preserve">lanned </w:t>
      </w:r>
      <w:r w:rsidR="00C35F78">
        <w:rPr>
          <w:rFonts w:ascii="Times New Roman" w:hAnsi="Times New Roman" w:cs="Times New Roman"/>
          <w:sz w:val="24"/>
        </w:rPr>
        <w:t>s</w:t>
      </w:r>
      <w:r w:rsidR="008C4220">
        <w:rPr>
          <w:rFonts w:ascii="Times New Roman" w:hAnsi="Times New Roman" w:cs="Times New Roman"/>
          <w:sz w:val="24"/>
        </w:rPr>
        <w:t xml:space="preserve">uccession. </w:t>
      </w:r>
    </w:p>
    <w:p w14:paraId="07CE4787" w14:textId="77777777" w:rsidR="00653781" w:rsidRDefault="00653781" w:rsidP="008C4220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6D682B2" w14:textId="1B504729" w:rsidR="008C4220" w:rsidRDefault="00E11128" w:rsidP="008C422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E6E76">
        <w:rPr>
          <w:rFonts w:ascii="Times New Roman" w:hAnsi="Times New Roman" w:cs="Times New Roman"/>
          <w:sz w:val="24"/>
        </w:rPr>
        <w:t xml:space="preserve">The Board of Directors authorizes the </w:t>
      </w:r>
      <w:r>
        <w:rPr>
          <w:rFonts w:ascii="Times New Roman" w:hAnsi="Times New Roman" w:cs="Times New Roman"/>
          <w:sz w:val="24"/>
        </w:rPr>
        <w:t>b</w:t>
      </w:r>
      <w:r w:rsidRPr="001E6E76">
        <w:rPr>
          <w:rFonts w:ascii="Times New Roman" w:hAnsi="Times New Roman" w:cs="Times New Roman"/>
          <w:sz w:val="24"/>
        </w:rPr>
        <w:t xml:space="preserve">oard </w:t>
      </w:r>
      <w:r>
        <w:rPr>
          <w:rFonts w:ascii="Times New Roman" w:hAnsi="Times New Roman" w:cs="Times New Roman"/>
          <w:sz w:val="24"/>
        </w:rPr>
        <w:t>c</w:t>
      </w:r>
      <w:r w:rsidRPr="001E6E76">
        <w:rPr>
          <w:rFonts w:ascii="Times New Roman" w:hAnsi="Times New Roman" w:cs="Times New Roman"/>
          <w:sz w:val="24"/>
        </w:rPr>
        <w:t>hair to implement this Framework as deemed necessary in the event of an emergency absence</w:t>
      </w:r>
      <w:r w:rsidR="00205924">
        <w:rPr>
          <w:rFonts w:ascii="Times New Roman" w:hAnsi="Times New Roman" w:cs="Times New Roman"/>
          <w:sz w:val="24"/>
        </w:rPr>
        <w:t xml:space="preserve"> and </w:t>
      </w:r>
      <w:r w:rsidR="008C4220">
        <w:rPr>
          <w:rFonts w:ascii="Times New Roman" w:hAnsi="Times New Roman" w:cs="Times New Roman"/>
          <w:sz w:val="24"/>
        </w:rPr>
        <w:t>the b</w:t>
      </w:r>
      <w:r w:rsidR="008C4220" w:rsidRPr="00301567">
        <w:rPr>
          <w:rFonts w:ascii="Times New Roman" w:hAnsi="Times New Roman" w:cs="Times New Roman"/>
          <w:sz w:val="24"/>
        </w:rPr>
        <w:t xml:space="preserve">oard </w:t>
      </w:r>
      <w:r w:rsidR="008C4220">
        <w:rPr>
          <w:rFonts w:ascii="Times New Roman" w:hAnsi="Times New Roman" w:cs="Times New Roman"/>
          <w:sz w:val="24"/>
        </w:rPr>
        <w:t xml:space="preserve">of directors </w:t>
      </w:r>
      <w:r w:rsidR="008C4220" w:rsidRPr="00301567">
        <w:rPr>
          <w:rFonts w:ascii="Times New Roman" w:hAnsi="Times New Roman" w:cs="Times New Roman"/>
          <w:sz w:val="24"/>
        </w:rPr>
        <w:t>will be updated and kept informed</w:t>
      </w:r>
      <w:r w:rsidR="00C6339B">
        <w:rPr>
          <w:rFonts w:ascii="Times New Roman" w:hAnsi="Times New Roman" w:cs="Times New Roman"/>
          <w:sz w:val="24"/>
        </w:rPr>
        <w:t xml:space="preserve"> immediately and</w:t>
      </w:r>
      <w:r w:rsidR="008C4220" w:rsidRPr="00301567">
        <w:rPr>
          <w:rFonts w:ascii="Times New Roman" w:hAnsi="Times New Roman" w:cs="Times New Roman"/>
          <w:sz w:val="24"/>
        </w:rPr>
        <w:t xml:space="preserve"> in a </w:t>
      </w:r>
      <w:r w:rsidR="00C6339B">
        <w:rPr>
          <w:rFonts w:ascii="Times New Roman" w:hAnsi="Times New Roman" w:cs="Times New Roman"/>
          <w:sz w:val="24"/>
        </w:rPr>
        <w:t>regular</w:t>
      </w:r>
      <w:r w:rsidR="008C4220" w:rsidRPr="00301567">
        <w:rPr>
          <w:rFonts w:ascii="Times New Roman" w:hAnsi="Times New Roman" w:cs="Times New Roman"/>
          <w:sz w:val="24"/>
        </w:rPr>
        <w:t xml:space="preserve"> manne</w:t>
      </w:r>
      <w:r w:rsidR="008C4220">
        <w:rPr>
          <w:rFonts w:ascii="Times New Roman" w:hAnsi="Times New Roman" w:cs="Times New Roman"/>
          <w:sz w:val="24"/>
        </w:rPr>
        <w:t xml:space="preserve">r. </w:t>
      </w:r>
      <w:bookmarkStart w:id="0" w:name="_GoBack"/>
      <w:bookmarkEnd w:id="0"/>
    </w:p>
    <w:p w14:paraId="1EDB7F2E" w14:textId="667F29F3" w:rsidR="0083615D" w:rsidRDefault="0083615D" w:rsidP="00F03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3A880" w14:textId="59B567FC" w:rsidR="00801DC8" w:rsidRPr="00224D79" w:rsidRDefault="0083615D" w:rsidP="00F03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Background: </w:t>
      </w:r>
      <w:r w:rsidR="00E36DE0">
        <w:rPr>
          <w:rFonts w:ascii="Times New Roman" w:hAnsi="Times New Roman" w:cs="Times New Roman"/>
          <w:sz w:val="24"/>
          <w:szCs w:val="24"/>
        </w:rPr>
        <w:t>The b</w:t>
      </w:r>
      <w:r w:rsidR="00937D61">
        <w:rPr>
          <w:rFonts w:ascii="Times New Roman" w:hAnsi="Times New Roman" w:cs="Times New Roman"/>
          <w:sz w:val="24"/>
          <w:szCs w:val="24"/>
        </w:rPr>
        <w:t xml:space="preserve">oard </w:t>
      </w:r>
      <w:r w:rsidR="00E36DE0">
        <w:rPr>
          <w:rFonts w:ascii="Times New Roman" w:hAnsi="Times New Roman" w:cs="Times New Roman"/>
          <w:sz w:val="24"/>
          <w:szCs w:val="24"/>
        </w:rPr>
        <w:t>c</w:t>
      </w:r>
      <w:r w:rsidR="00937D61">
        <w:rPr>
          <w:rFonts w:ascii="Times New Roman" w:hAnsi="Times New Roman" w:cs="Times New Roman"/>
          <w:sz w:val="24"/>
          <w:szCs w:val="24"/>
        </w:rPr>
        <w:t>hair</w:t>
      </w:r>
      <w:r w:rsidR="008C1E92">
        <w:rPr>
          <w:rFonts w:ascii="Times New Roman" w:hAnsi="Times New Roman" w:cs="Times New Roman"/>
          <w:sz w:val="24"/>
          <w:szCs w:val="24"/>
        </w:rPr>
        <w:t xml:space="preserve"> </w:t>
      </w:r>
      <w:r w:rsidR="00346C0B">
        <w:rPr>
          <w:rFonts w:ascii="Times New Roman" w:hAnsi="Times New Roman" w:cs="Times New Roman"/>
          <w:sz w:val="24"/>
          <w:szCs w:val="24"/>
        </w:rPr>
        <w:t xml:space="preserve">receives a manual, updated </w:t>
      </w:r>
      <w:r w:rsidR="00F82DB3">
        <w:rPr>
          <w:rFonts w:ascii="Times New Roman" w:hAnsi="Times New Roman" w:cs="Times New Roman"/>
          <w:sz w:val="24"/>
          <w:szCs w:val="24"/>
        </w:rPr>
        <w:t>annually</w:t>
      </w:r>
      <w:r w:rsidR="00346C0B">
        <w:rPr>
          <w:rFonts w:ascii="Times New Roman" w:hAnsi="Times New Roman" w:cs="Times New Roman"/>
          <w:sz w:val="24"/>
          <w:szCs w:val="24"/>
        </w:rPr>
        <w:t xml:space="preserve">, that </w:t>
      </w:r>
      <w:r w:rsidR="001563C0">
        <w:rPr>
          <w:rFonts w:ascii="Times New Roman" w:hAnsi="Times New Roman" w:cs="Times New Roman"/>
          <w:sz w:val="24"/>
          <w:szCs w:val="24"/>
        </w:rPr>
        <w:t>includes important organizational documents</w:t>
      </w:r>
      <w:r w:rsidR="00F96F27">
        <w:rPr>
          <w:rFonts w:ascii="Times New Roman" w:hAnsi="Times New Roman" w:cs="Times New Roman"/>
          <w:sz w:val="24"/>
          <w:szCs w:val="24"/>
        </w:rPr>
        <w:t xml:space="preserve"> </w:t>
      </w:r>
      <w:r w:rsidR="007229F5">
        <w:rPr>
          <w:rFonts w:ascii="Times New Roman" w:hAnsi="Times New Roman" w:cs="Times New Roman"/>
          <w:sz w:val="24"/>
          <w:szCs w:val="24"/>
        </w:rPr>
        <w:t>including org chart</w:t>
      </w:r>
      <w:r w:rsidR="0050582A">
        <w:rPr>
          <w:rFonts w:ascii="Times New Roman" w:hAnsi="Times New Roman" w:cs="Times New Roman"/>
          <w:sz w:val="24"/>
          <w:szCs w:val="24"/>
        </w:rPr>
        <w:t>;</w:t>
      </w:r>
      <w:r w:rsidR="007229F5">
        <w:rPr>
          <w:rFonts w:ascii="Times New Roman" w:hAnsi="Times New Roman" w:cs="Times New Roman"/>
          <w:sz w:val="24"/>
          <w:szCs w:val="24"/>
        </w:rPr>
        <w:t xml:space="preserve"> </w:t>
      </w:r>
      <w:r w:rsidR="00D91FE9">
        <w:rPr>
          <w:rFonts w:ascii="Times New Roman" w:hAnsi="Times New Roman" w:cs="Times New Roman"/>
          <w:sz w:val="24"/>
          <w:szCs w:val="24"/>
        </w:rPr>
        <w:t>general business information including banking, insurance, and payroll</w:t>
      </w:r>
      <w:r w:rsidR="002035E3">
        <w:rPr>
          <w:rFonts w:ascii="Times New Roman" w:hAnsi="Times New Roman" w:cs="Times New Roman"/>
          <w:sz w:val="24"/>
          <w:szCs w:val="24"/>
        </w:rPr>
        <w:t>;</w:t>
      </w:r>
      <w:r w:rsidR="00D91FE9">
        <w:rPr>
          <w:rFonts w:ascii="Times New Roman" w:hAnsi="Times New Roman" w:cs="Times New Roman"/>
          <w:sz w:val="24"/>
          <w:szCs w:val="24"/>
        </w:rPr>
        <w:t xml:space="preserve"> </w:t>
      </w:r>
      <w:r w:rsidR="002035E3">
        <w:rPr>
          <w:rFonts w:ascii="Times New Roman" w:hAnsi="Times New Roman" w:cs="Times New Roman"/>
          <w:sz w:val="24"/>
          <w:szCs w:val="24"/>
        </w:rPr>
        <w:t xml:space="preserve">and </w:t>
      </w:r>
      <w:r w:rsidR="007229F5">
        <w:rPr>
          <w:rFonts w:ascii="Times New Roman" w:hAnsi="Times New Roman" w:cs="Times New Roman"/>
          <w:sz w:val="24"/>
          <w:szCs w:val="24"/>
        </w:rPr>
        <w:t xml:space="preserve">list of </w:t>
      </w:r>
      <w:r w:rsidR="00831542">
        <w:rPr>
          <w:rFonts w:ascii="Times New Roman" w:hAnsi="Times New Roman" w:cs="Times New Roman"/>
          <w:sz w:val="24"/>
          <w:szCs w:val="24"/>
        </w:rPr>
        <w:t>key financial supporters, government and civic leaders and partners with contact information</w:t>
      </w:r>
      <w:r w:rsidR="00C74493">
        <w:rPr>
          <w:rFonts w:ascii="Times New Roman" w:hAnsi="Times New Roman" w:cs="Times New Roman"/>
          <w:sz w:val="24"/>
          <w:szCs w:val="24"/>
        </w:rPr>
        <w:t xml:space="preserve">; </w:t>
      </w:r>
      <w:r w:rsidR="00831542">
        <w:rPr>
          <w:rFonts w:ascii="Times New Roman" w:hAnsi="Times New Roman" w:cs="Times New Roman"/>
          <w:sz w:val="24"/>
          <w:szCs w:val="24"/>
        </w:rPr>
        <w:t>This manual is</w:t>
      </w:r>
      <w:r w:rsidR="00F70D0D">
        <w:rPr>
          <w:rFonts w:ascii="Times New Roman" w:hAnsi="Times New Roman" w:cs="Times New Roman"/>
          <w:sz w:val="24"/>
          <w:szCs w:val="24"/>
        </w:rPr>
        <w:t xml:space="preserve"> </w:t>
      </w:r>
      <w:r w:rsidR="001563C0">
        <w:rPr>
          <w:rFonts w:ascii="Times New Roman" w:hAnsi="Times New Roman" w:cs="Times New Roman"/>
          <w:sz w:val="24"/>
          <w:szCs w:val="24"/>
        </w:rPr>
        <w:t xml:space="preserve">prepared </w:t>
      </w:r>
      <w:r w:rsidR="001563C0" w:rsidRPr="00224D79">
        <w:rPr>
          <w:rFonts w:ascii="Times New Roman" w:hAnsi="Times New Roman" w:cs="Times New Roman"/>
          <w:sz w:val="24"/>
          <w:szCs w:val="24"/>
        </w:rPr>
        <w:t xml:space="preserve">by </w:t>
      </w:r>
      <w:r w:rsidR="00983AB1" w:rsidRPr="00224D79">
        <w:rPr>
          <w:rFonts w:ascii="Times New Roman" w:hAnsi="Times New Roman" w:cs="Times New Roman"/>
          <w:sz w:val="24"/>
          <w:szCs w:val="24"/>
        </w:rPr>
        <w:t>our Neighbors Link</w:t>
      </w:r>
      <w:r w:rsidR="00784582" w:rsidRPr="00224D79">
        <w:rPr>
          <w:rFonts w:ascii="Times New Roman" w:hAnsi="Times New Roman" w:cs="Times New Roman"/>
          <w:sz w:val="24"/>
          <w:szCs w:val="24"/>
        </w:rPr>
        <w:t xml:space="preserve"> </w:t>
      </w:r>
      <w:r w:rsidR="00AC3780" w:rsidRPr="00224D79">
        <w:rPr>
          <w:rFonts w:ascii="Times New Roman" w:hAnsi="Times New Roman" w:cs="Times New Roman"/>
          <w:sz w:val="24"/>
          <w:szCs w:val="24"/>
        </w:rPr>
        <w:t>Accounting</w:t>
      </w:r>
      <w:r w:rsidR="00784582" w:rsidRPr="00224D79">
        <w:rPr>
          <w:rFonts w:ascii="Times New Roman" w:hAnsi="Times New Roman" w:cs="Times New Roman"/>
          <w:sz w:val="24"/>
          <w:szCs w:val="24"/>
        </w:rPr>
        <w:t xml:space="preserve"> Manager,</w:t>
      </w:r>
      <w:r w:rsidR="00952678" w:rsidRPr="00224D79">
        <w:rPr>
          <w:rFonts w:ascii="Times New Roman" w:hAnsi="Times New Roman" w:cs="Times New Roman"/>
          <w:sz w:val="24"/>
          <w:szCs w:val="24"/>
        </w:rPr>
        <w:t xml:space="preserve"> and </w:t>
      </w:r>
      <w:r w:rsidR="002B63A6" w:rsidRPr="00224D79">
        <w:rPr>
          <w:rFonts w:ascii="Times New Roman" w:hAnsi="Times New Roman" w:cs="Times New Roman"/>
          <w:sz w:val="24"/>
          <w:szCs w:val="24"/>
        </w:rPr>
        <w:t xml:space="preserve">in the event of an </w:t>
      </w:r>
      <w:r w:rsidR="0029333E" w:rsidRPr="00224D79">
        <w:rPr>
          <w:rFonts w:ascii="Times New Roman" w:hAnsi="Times New Roman" w:cs="Times New Roman"/>
          <w:sz w:val="24"/>
          <w:szCs w:val="24"/>
        </w:rPr>
        <w:t xml:space="preserve">emergency, </w:t>
      </w:r>
      <w:r w:rsidR="006559C6" w:rsidRPr="00224D79">
        <w:rPr>
          <w:rFonts w:ascii="Times New Roman" w:hAnsi="Times New Roman" w:cs="Times New Roman"/>
          <w:sz w:val="24"/>
          <w:szCs w:val="24"/>
        </w:rPr>
        <w:t xml:space="preserve">this document </w:t>
      </w:r>
      <w:r w:rsidR="0029333E" w:rsidRPr="00224D79">
        <w:rPr>
          <w:rFonts w:ascii="Times New Roman" w:hAnsi="Times New Roman" w:cs="Times New Roman"/>
          <w:sz w:val="24"/>
          <w:szCs w:val="24"/>
        </w:rPr>
        <w:t>may</w:t>
      </w:r>
      <w:r w:rsidR="006559C6" w:rsidRPr="00224D79">
        <w:rPr>
          <w:rFonts w:ascii="Times New Roman" w:hAnsi="Times New Roman" w:cs="Times New Roman"/>
          <w:sz w:val="24"/>
          <w:szCs w:val="24"/>
        </w:rPr>
        <w:t xml:space="preserve"> be useful to the board of directors.  A</w:t>
      </w:r>
      <w:r w:rsidR="00952678" w:rsidRPr="00224D79">
        <w:rPr>
          <w:rFonts w:ascii="Times New Roman" w:hAnsi="Times New Roman" w:cs="Times New Roman"/>
          <w:sz w:val="24"/>
          <w:szCs w:val="24"/>
        </w:rPr>
        <w:t xml:space="preserve">ny </w:t>
      </w:r>
      <w:r w:rsidR="006559C6" w:rsidRPr="00224D79">
        <w:rPr>
          <w:rFonts w:ascii="Times New Roman" w:hAnsi="Times New Roman" w:cs="Times New Roman"/>
          <w:sz w:val="24"/>
          <w:szCs w:val="24"/>
        </w:rPr>
        <w:t xml:space="preserve">future </w:t>
      </w:r>
      <w:r w:rsidR="00952678" w:rsidRPr="00224D79">
        <w:rPr>
          <w:rFonts w:ascii="Times New Roman" w:hAnsi="Times New Roman" w:cs="Times New Roman"/>
          <w:sz w:val="24"/>
          <w:szCs w:val="24"/>
        </w:rPr>
        <w:t xml:space="preserve">updates </w:t>
      </w:r>
      <w:r w:rsidR="002B63A6" w:rsidRPr="00224D79">
        <w:rPr>
          <w:rFonts w:ascii="Times New Roman" w:hAnsi="Times New Roman" w:cs="Times New Roman"/>
          <w:sz w:val="24"/>
          <w:szCs w:val="24"/>
        </w:rPr>
        <w:t xml:space="preserve">needed to the manual </w:t>
      </w:r>
      <w:r w:rsidR="00952678" w:rsidRPr="00224D79">
        <w:rPr>
          <w:rFonts w:ascii="Times New Roman" w:hAnsi="Times New Roman" w:cs="Times New Roman"/>
          <w:sz w:val="24"/>
          <w:szCs w:val="24"/>
        </w:rPr>
        <w:t>can be coordinated with the support of the Deputy Director and the CFO</w:t>
      </w:r>
      <w:r w:rsidR="002B73C4" w:rsidRPr="00224D79">
        <w:rPr>
          <w:rFonts w:ascii="Times New Roman" w:hAnsi="Times New Roman" w:cs="Times New Roman"/>
          <w:sz w:val="24"/>
          <w:szCs w:val="24"/>
        </w:rPr>
        <w:t xml:space="preserve">. </w:t>
      </w:r>
      <w:r w:rsidR="00360AB4" w:rsidRPr="00224D7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B3C500" w14:textId="77777777" w:rsidR="00E37D07" w:rsidRPr="00224D79" w:rsidRDefault="00E37D07" w:rsidP="00F04526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A91B3C7" w14:textId="21338AB0" w:rsidR="00C35F78" w:rsidRPr="00224D79" w:rsidRDefault="00C35F78" w:rsidP="00F0452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224D79">
        <w:rPr>
          <w:rFonts w:ascii="Times New Roman" w:hAnsi="Times New Roman" w:cs="Times New Roman"/>
          <w:b/>
          <w:bCs/>
          <w:sz w:val="24"/>
        </w:rPr>
        <w:t xml:space="preserve">Planned Absence: </w:t>
      </w:r>
    </w:p>
    <w:p w14:paraId="4616A96C" w14:textId="4AE1549D" w:rsidR="00DC6F0F" w:rsidRPr="00224D79" w:rsidRDefault="005422E8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24D79">
        <w:rPr>
          <w:rFonts w:ascii="Times New Roman" w:hAnsi="Times New Roman" w:cs="Times New Roman"/>
          <w:sz w:val="24"/>
        </w:rPr>
        <w:t xml:space="preserve">It is the responsibility of the ED to inform the </w:t>
      </w:r>
      <w:r w:rsidR="00762A9D" w:rsidRPr="00224D79">
        <w:rPr>
          <w:rFonts w:ascii="Times New Roman" w:hAnsi="Times New Roman" w:cs="Times New Roman"/>
          <w:sz w:val="24"/>
        </w:rPr>
        <w:t>Board Chair</w:t>
      </w:r>
      <w:r w:rsidRPr="00224D79">
        <w:rPr>
          <w:rFonts w:ascii="Times New Roman" w:hAnsi="Times New Roman" w:cs="Times New Roman"/>
          <w:sz w:val="24"/>
        </w:rPr>
        <w:t xml:space="preserve"> of a planned temporary or </w:t>
      </w:r>
      <w:r w:rsidR="001726A9" w:rsidRPr="00224D79">
        <w:rPr>
          <w:rFonts w:ascii="Times New Roman" w:hAnsi="Times New Roman" w:cs="Times New Roman"/>
          <w:sz w:val="24"/>
        </w:rPr>
        <w:t xml:space="preserve">planned </w:t>
      </w:r>
      <w:r w:rsidRPr="00224D79">
        <w:rPr>
          <w:rFonts w:ascii="Times New Roman" w:hAnsi="Times New Roman" w:cs="Times New Roman"/>
          <w:sz w:val="24"/>
        </w:rPr>
        <w:t>short-term absence</w:t>
      </w:r>
      <w:r w:rsidR="00A61AEF" w:rsidRPr="00224D79">
        <w:rPr>
          <w:rFonts w:ascii="Times New Roman" w:hAnsi="Times New Roman" w:cs="Times New Roman"/>
          <w:sz w:val="24"/>
        </w:rPr>
        <w:t xml:space="preserve"> and </w:t>
      </w:r>
      <w:r w:rsidR="00E4161D" w:rsidRPr="00224D79">
        <w:rPr>
          <w:rFonts w:ascii="Times New Roman" w:hAnsi="Times New Roman" w:cs="Times New Roman"/>
          <w:sz w:val="24"/>
        </w:rPr>
        <w:t>determine</w:t>
      </w:r>
      <w:r w:rsidR="006C4D79" w:rsidRPr="00224D79">
        <w:rPr>
          <w:rFonts w:ascii="Times New Roman" w:hAnsi="Times New Roman" w:cs="Times New Roman"/>
          <w:sz w:val="24"/>
        </w:rPr>
        <w:t xml:space="preserve"> organizational responsibilities</w:t>
      </w:r>
      <w:r w:rsidR="00A61AEF" w:rsidRPr="00224D79">
        <w:rPr>
          <w:rFonts w:ascii="Times New Roman" w:hAnsi="Times New Roman" w:cs="Times New Roman"/>
          <w:sz w:val="24"/>
        </w:rPr>
        <w:t xml:space="preserve"> accordingly</w:t>
      </w:r>
      <w:r w:rsidRPr="00224D79">
        <w:rPr>
          <w:rFonts w:ascii="Times New Roman" w:hAnsi="Times New Roman" w:cs="Times New Roman"/>
          <w:sz w:val="24"/>
        </w:rPr>
        <w:t xml:space="preserve">. </w:t>
      </w:r>
      <w:r w:rsidR="00414A9A" w:rsidRPr="00224D79">
        <w:rPr>
          <w:rFonts w:ascii="Times New Roman" w:hAnsi="Times New Roman" w:cs="Times New Roman"/>
          <w:sz w:val="24"/>
        </w:rPr>
        <w:t xml:space="preserve"> </w:t>
      </w:r>
      <w:r w:rsidR="0068535F" w:rsidRPr="00224D79">
        <w:rPr>
          <w:rFonts w:ascii="Times New Roman" w:hAnsi="Times New Roman" w:cs="Times New Roman"/>
          <w:sz w:val="24"/>
        </w:rPr>
        <w:t xml:space="preserve">The </w:t>
      </w:r>
      <w:r w:rsidR="002E57AA" w:rsidRPr="00224D79">
        <w:rPr>
          <w:rFonts w:ascii="Times New Roman" w:hAnsi="Times New Roman" w:cs="Times New Roman"/>
          <w:sz w:val="24"/>
        </w:rPr>
        <w:t>organization’s</w:t>
      </w:r>
      <w:r w:rsidR="0068535F" w:rsidRPr="00224D79">
        <w:rPr>
          <w:rFonts w:ascii="Times New Roman" w:hAnsi="Times New Roman" w:cs="Times New Roman"/>
          <w:sz w:val="24"/>
        </w:rPr>
        <w:t xml:space="preserve"> standard operating procedure</w:t>
      </w:r>
      <w:r w:rsidR="006C645B" w:rsidRPr="00224D79">
        <w:rPr>
          <w:rFonts w:ascii="Times New Roman" w:hAnsi="Times New Roman" w:cs="Times New Roman"/>
          <w:sz w:val="24"/>
        </w:rPr>
        <w:t xml:space="preserve"> is that</w:t>
      </w:r>
      <w:r w:rsidR="0068535F" w:rsidRPr="00224D79">
        <w:rPr>
          <w:rFonts w:ascii="Times New Roman" w:hAnsi="Times New Roman" w:cs="Times New Roman"/>
          <w:sz w:val="24"/>
        </w:rPr>
        <w:t xml:space="preserve"> the Deputy </w:t>
      </w:r>
      <w:r w:rsidR="008F3B75" w:rsidRPr="00224D79">
        <w:rPr>
          <w:rFonts w:ascii="Times New Roman" w:hAnsi="Times New Roman" w:cs="Times New Roman"/>
          <w:sz w:val="24"/>
        </w:rPr>
        <w:t>Director</w:t>
      </w:r>
      <w:r w:rsidR="0068535F" w:rsidRPr="00224D79">
        <w:rPr>
          <w:rFonts w:ascii="Times New Roman" w:hAnsi="Times New Roman" w:cs="Times New Roman"/>
          <w:sz w:val="24"/>
        </w:rPr>
        <w:t xml:space="preserve"> </w:t>
      </w:r>
      <w:r w:rsidR="00944CA5" w:rsidRPr="00224D79">
        <w:rPr>
          <w:rFonts w:ascii="Times New Roman" w:hAnsi="Times New Roman" w:cs="Times New Roman"/>
          <w:sz w:val="24"/>
        </w:rPr>
        <w:t>is</w:t>
      </w:r>
      <w:r w:rsidR="0068535F" w:rsidRPr="00224D79">
        <w:rPr>
          <w:rFonts w:ascii="Times New Roman" w:hAnsi="Times New Roman" w:cs="Times New Roman"/>
          <w:sz w:val="24"/>
        </w:rPr>
        <w:t xml:space="preserve"> </w:t>
      </w:r>
      <w:r w:rsidR="00C142B7" w:rsidRPr="00224D79">
        <w:rPr>
          <w:rFonts w:ascii="Times New Roman" w:hAnsi="Times New Roman" w:cs="Times New Roman"/>
          <w:sz w:val="24"/>
        </w:rPr>
        <w:t>highly</w:t>
      </w:r>
      <w:r w:rsidR="00E01751" w:rsidRPr="00224D79">
        <w:rPr>
          <w:rFonts w:ascii="Times New Roman" w:hAnsi="Times New Roman" w:cs="Times New Roman"/>
          <w:sz w:val="24"/>
        </w:rPr>
        <w:t xml:space="preserve"> experienced and qualified to provide coverage </w:t>
      </w:r>
      <w:r w:rsidR="00E65BA1" w:rsidRPr="00224D79">
        <w:rPr>
          <w:rFonts w:ascii="Times New Roman" w:hAnsi="Times New Roman" w:cs="Times New Roman"/>
          <w:sz w:val="24"/>
        </w:rPr>
        <w:t xml:space="preserve">for the ED </w:t>
      </w:r>
      <w:r w:rsidR="00E01751" w:rsidRPr="00224D79">
        <w:rPr>
          <w:rFonts w:ascii="Times New Roman" w:hAnsi="Times New Roman" w:cs="Times New Roman"/>
          <w:sz w:val="24"/>
        </w:rPr>
        <w:t>during these absences.</w:t>
      </w:r>
      <w:r w:rsidR="00BC408A" w:rsidRPr="00224D79">
        <w:rPr>
          <w:rFonts w:ascii="Times New Roman" w:hAnsi="Times New Roman" w:cs="Times New Roman"/>
          <w:sz w:val="24"/>
        </w:rPr>
        <w:t xml:space="preserve">  </w:t>
      </w:r>
      <w:r w:rsidR="005A494E" w:rsidRPr="00224D79">
        <w:rPr>
          <w:rFonts w:ascii="Times New Roman" w:hAnsi="Times New Roman" w:cs="Times New Roman"/>
          <w:sz w:val="24"/>
        </w:rPr>
        <w:t xml:space="preserve">In this instance </w:t>
      </w:r>
      <w:r w:rsidR="008F3B75" w:rsidRPr="00224D79">
        <w:rPr>
          <w:rFonts w:ascii="Times New Roman" w:hAnsi="Times New Roman" w:cs="Times New Roman"/>
          <w:sz w:val="24"/>
        </w:rPr>
        <w:t xml:space="preserve">our </w:t>
      </w:r>
      <w:r w:rsidR="00BC408A" w:rsidRPr="00224D79">
        <w:rPr>
          <w:rFonts w:ascii="Times New Roman" w:hAnsi="Times New Roman" w:cs="Times New Roman"/>
          <w:sz w:val="24"/>
        </w:rPr>
        <w:t>CFO</w:t>
      </w:r>
      <w:r w:rsidR="008F3B75" w:rsidRPr="00224D79">
        <w:rPr>
          <w:rFonts w:ascii="Times New Roman" w:hAnsi="Times New Roman" w:cs="Times New Roman"/>
          <w:sz w:val="24"/>
        </w:rPr>
        <w:t xml:space="preserve"> and </w:t>
      </w:r>
      <w:r w:rsidR="006025BF" w:rsidRPr="00224D79">
        <w:rPr>
          <w:rFonts w:ascii="Times New Roman" w:hAnsi="Times New Roman" w:cs="Times New Roman"/>
          <w:sz w:val="24"/>
        </w:rPr>
        <w:t xml:space="preserve">Director of Legal </w:t>
      </w:r>
      <w:r w:rsidR="008F3B75" w:rsidRPr="00224D79">
        <w:rPr>
          <w:rFonts w:ascii="Times New Roman" w:hAnsi="Times New Roman" w:cs="Times New Roman"/>
          <w:sz w:val="24"/>
        </w:rPr>
        <w:t>Services</w:t>
      </w:r>
      <w:r w:rsidR="006025BF" w:rsidRPr="00224D79">
        <w:rPr>
          <w:rFonts w:ascii="Times New Roman" w:hAnsi="Times New Roman" w:cs="Times New Roman"/>
          <w:sz w:val="24"/>
        </w:rPr>
        <w:t xml:space="preserve"> </w:t>
      </w:r>
      <w:r w:rsidR="00BC408A" w:rsidRPr="00224D79">
        <w:rPr>
          <w:rFonts w:ascii="Times New Roman" w:hAnsi="Times New Roman" w:cs="Times New Roman"/>
          <w:sz w:val="24"/>
        </w:rPr>
        <w:t>provide</w:t>
      </w:r>
      <w:r w:rsidR="005A494E" w:rsidRPr="00224D79">
        <w:rPr>
          <w:rFonts w:ascii="Times New Roman" w:hAnsi="Times New Roman" w:cs="Times New Roman"/>
          <w:sz w:val="24"/>
        </w:rPr>
        <w:t xml:space="preserve"> support </w:t>
      </w:r>
      <w:r w:rsidR="00107A3C" w:rsidRPr="00224D79">
        <w:rPr>
          <w:rFonts w:ascii="Times New Roman" w:hAnsi="Times New Roman" w:cs="Times New Roman"/>
          <w:sz w:val="24"/>
        </w:rPr>
        <w:t>to the D</w:t>
      </w:r>
      <w:r w:rsidR="00602CDD" w:rsidRPr="00224D79">
        <w:rPr>
          <w:rFonts w:ascii="Times New Roman" w:hAnsi="Times New Roman" w:cs="Times New Roman"/>
          <w:sz w:val="24"/>
        </w:rPr>
        <w:t xml:space="preserve">eputy </w:t>
      </w:r>
      <w:r w:rsidR="00107A3C" w:rsidRPr="00224D79">
        <w:rPr>
          <w:rFonts w:ascii="Times New Roman" w:hAnsi="Times New Roman" w:cs="Times New Roman"/>
          <w:sz w:val="24"/>
        </w:rPr>
        <w:t>D</w:t>
      </w:r>
      <w:r w:rsidR="00602CDD" w:rsidRPr="00224D79">
        <w:rPr>
          <w:rFonts w:ascii="Times New Roman" w:hAnsi="Times New Roman" w:cs="Times New Roman"/>
          <w:sz w:val="24"/>
        </w:rPr>
        <w:t>irector</w:t>
      </w:r>
      <w:r w:rsidR="00107A3C" w:rsidRPr="00224D79">
        <w:rPr>
          <w:rFonts w:ascii="Times New Roman" w:hAnsi="Times New Roman" w:cs="Times New Roman"/>
          <w:sz w:val="24"/>
        </w:rPr>
        <w:t xml:space="preserve"> </w:t>
      </w:r>
      <w:r w:rsidR="005A494E" w:rsidRPr="00224D79">
        <w:rPr>
          <w:rFonts w:ascii="Times New Roman" w:hAnsi="Times New Roman" w:cs="Times New Roman"/>
          <w:sz w:val="24"/>
        </w:rPr>
        <w:t xml:space="preserve">as </w:t>
      </w:r>
      <w:r w:rsidR="00395A4D" w:rsidRPr="00224D79">
        <w:rPr>
          <w:rFonts w:ascii="Times New Roman" w:hAnsi="Times New Roman" w:cs="Times New Roman"/>
          <w:sz w:val="24"/>
        </w:rPr>
        <w:t>they would to the ED</w:t>
      </w:r>
      <w:r w:rsidR="005A494E" w:rsidRPr="00224D79">
        <w:rPr>
          <w:rFonts w:ascii="Times New Roman" w:hAnsi="Times New Roman" w:cs="Times New Roman"/>
          <w:sz w:val="24"/>
        </w:rPr>
        <w:t>.</w:t>
      </w:r>
      <w:r w:rsidR="00460846" w:rsidRPr="00224D79">
        <w:rPr>
          <w:rFonts w:ascii="Times New Roman" w:hAnsi="Times New Roman" w:cs="Times New Roman"/>
          <w:sz w:val="24"/>
        </w:rPr>
        <w:t xml:space="preserve"> </w:t>
      </w:r>
      <w:r w:rsidR="002E0F55" w:rsidRPr="00224D79">
        <w:rPr>
          <w:rFonts w:ascii="Times New Roman" w:hAnsi="Times New Roman" w:cs="Times New Roman"/>
          <w:sz w:val="24"/>
        </w:rPr>
        <w:t>As needed, the board chair interfaces directly with the D</w:t>
      </w:r>
      <w:r w:rsidR="00602CDD" w:rsidRPr="00224D79">
        <w:rPr>
          <w:rFonts w:ascii="Times New Roman" w:hAnsi="Times New Roman" w:cs="Times New Roman"/>
          <w:sz w:val="24"/>
        </w:rPr>
        <w:t xml:space="preserve">eputy </w:t>
      </w:r>
      <w:r w:rsidR="002E0F55" w:rsidRPr="00224D79">
        <w:rPr>
          <w:rFonts w:ascii="Times New Roman" w:hAnsi="Times New Roman" w:cs="Times New Roman"/>
          <w:sz w:val="24"/>
        </w:rPr>
        <w:t>D</w:t>
      </w:r>
      <w:r w:rsidR="00602CDD" w:rsidRPr="00224D79">
        <w:rPr>
          <w:rFonts w:ascii="Times New Roman" w:hAnsi="Times New Roman" w:cs="Times New Roman"/>
          <w:sz w:val="24"/>
        </w:rPr>
        <w:t>irector</w:t>
      </w:r>
      <w:r w:rsidR="002E0F55" w:rsidRPr="00224D79">
        <w:rPr>
          <w:rFonts w:ascii="Times New Roman" w:hAnsi="Times New Roman" w:cs="Times New Roman"/>
          <w:sz w:val="24"/>
        </w:rPr>
        <w:t xml:space="preserve"> during this time.</w:t>
      </w:r>
    </w:p>
    <w:p w14:paraId="0613D9FD" w14:textId="77777777" w:rsidR="00B23BF5" w:rsidRPr="00224D79" w:rsidRDefault="00B23BF5" w:rsidP="005422E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2244252" w14:textId="7060299E" w:rsidR="00B23BF5" w:rsidRPr="00224D79" w:rsidRDefault="00B23BF5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24D79">
        <w:rPr>
          <w:rFonts w:ascii="Times New Roman" w:hAnsi="Times New Roman" w:cs="Times New Roman"/>
          <w:sz w:val="24"/>
        </w:rPr>
        <w:t>It is also the ED’s responsibility to provide</w:t>
      </w:r>
      <w:r w:rsidR="005B1985" w:rsidRPr="00224D79">
        <w:rPr>
          <w:rFonts w:ascii="Times New Roman" w:hAnsi="Times New Roman" w:cs="Times New Roman"/>
          <w:sz w:val="24"/>
        </w:rPr>
        <w:t xml:space="preserve"> </w:t>
      </w:r>
      <w:r w:rsidR="00633729" w:rsidRPr="00224D79">
        <w:rPr>
          <w:rFonts w:ascii="Times New Roman" w:hAnsi="Times New Roman" w:cs="Times New Roman"/>
          <w:sz w:val="24"/>
        </w:rPr>
        <w:t xml:space="preserve">sufficient </w:t>
      </w:r>
      <w:r w:rsidRPr="00224D79">
        <w:rPr>
          <w:rFonts w:ascii="Times New Roman" w:hAnsi="Times New Roman" w:cs="Times New Roman"/>
          <w:sz w:val="24"/>
        </w:rPr>
        <w:t xml:space="preserve">advance notice to the </w:t>
      </w:r>
      <w:r w:rsidR="00D631E1" w:rsidRPr="00224D79">
        <w:rPr>
          <w:rFonts w:ascii="Times New Roman" w:hAnsi="Times New Roman" w:cs="Times New Roman"/>
          <w:sz w:val="24"/>
        </w:rPr>
        <w:t>Executive Committee</w:t>
      </w:r>
      <w:r w:rsidRPr="00224D79">
        <w:rPr>
          <w:rFonts w:ascii="Times New Roman" w:hAnsi="Times New Roman" w:cs="Times New Roman"/>
          <w:sz w:val="24"/>
        </w:rPr>
        <w:t xml:space="preserve"> in the event of a planned permanent </w:t>
      </w:r>
      <w:r w:rsidR="00906184" w:rsidRPr="00224D79">
        <w:rPr>
          <w:rFonts w:ascii="Times New Roman" w:hAnsi="Times New Roman" w:cs="Times New Roman"/>
          <w:sz w:val="24"/>
        </w:rPr>
        <w:t>departure</w:t>
      </w:r>
      <w:r w:rsidRPr="00224D79">
        <w:rPr>
          <w:rFonts w:ascii="Times New Roman" w:hAnsi="Times New Roman" w:cs="Times New Roman"/>
          <w:sz w:val="24"/>
        </w:rPr>
        <w:t xml:space="preserve"> with the intention of providing a smooth </w:t>
      </w:r>
      <w:r w:rsidR="00090FC7" w:rsidRPr="00224D79">
        <w:rPr>
          <w:rFonts w:ascii="Times New Roman" w:hAnsi="Times New Roman" w:cs="Times New Roman"/>
          <w:sz w:val="24"/>
        </w:rPr>
        <w:t xml:space="preserve">leadership </w:t>
      </w:r>
      <w:r w:rsidRPr="00224D79">
        <w:rPr>
          <w:rFonts w:ascii="Times New Roman" w:hAnsi="Times New Roman" w:cs="Times New Roman"/>
          <w:sz w:val="24"/>
        </w:rPr>
        <w:t>transition</w:t>
      </w:r>
      <w:r w:rsidR="00ED07D3" w:rsidRPr="00224D79">
        <w:rPr>
          <w:rFonts w:ascii="Times New Roman" w:hAnsi="Times New Roman" w:cs="Times New Roman"/>
          <w:sz w:val="24"/>
        </w:rPr>
        <w:t>.</w:t>
      </w:r>
    </w:p>
    <w:p w14:paraId="1D568284" w14:textId="77777777" w:rsidR="00DC6F0F" w:rsidRPr="00224D79" w:rsidRDefault="00DC6F0F" w:rsidP="005422E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EAEA691" w14:textId="1B38EB68" w:rsidR="002E0F55" w:rsidRPr="00224D79" w:rsidRDefault="00DC6F0F" w:rsidP="005422E8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224D79">
        <w:rPr>
          <w:rFonts w:ascii="Times New Roman" w:hAnsi="Times New Roman" w:cs="Times New Roman"/>
          <w:b/>
          <w:bCs/>
          <w:sz w:val="24"/>
        </w:rPr>
        <w:t xml:space="preserve">Emergency Absence: </w:t>
      </w:r>
    </w:p>
    <w:p w14:paraId="402EFC04" w14:textId="4BD39B60" w:rsidR="005422E8" w:rsidRPr="00224D79" w:rsidRDefault="002E0F55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24D79">
        <w:rPr>
          <w:rFonts w:ascii="Times New Roman" w:hAnsi="Times New Roman" w:cs="Times New Roman"/>
          <w:sz w:val="24"/>
        </w:rPr>
        <w:t xml:space="preserve">Immediately following </w:t>
      </w:r>
      <w:r w:rsidR="00C13D2E" w:rsidRPr="00224D79">
        <w:rPr>
          <w:rFonts w:ascii="Times New Roman" w:hAnsi="Times New Roman" w:cs="Times New Roman"/>
          <w:sz w:val="24"/>
        </w:rPr>
        <w:t xml:space="preserve">notification of </w:t>
      </w:r>
      <w:r w:rsidRPr="00224D79">
        <w:rPr>
          <w:rFonts w:ascii="Times New Roman" w:hAnsi="Times New Roman" w:cs="Times New Roman"/>
          <w:sz w:val="24"/>
        </w:rPr>
        <w:t>an emergency absence</w:t>
      </w:r>
      <w:r w:rsidR="00C20E37" w:rsidRPr="00224D79">
        <w:rPr>
          <w:rFonts w:ascii="Times New Roman" w:hAnsi="Times New Roman" w:cs="Times New Roman"/>
          <w:sz w:val="24"/>
        </w:rPr>
        <w:t xml:space="preserve"> of the ED</w:t>
      </w:r>
      <w:r w:rsidRPr="00224D79">
        <w:rPr>
          <w:rFonts w:ascii="Times New Roman" w:hAnsi="Times New Roman" w:cs="Times New Roman"/>
          <w:sz w:val="24"/>
        </w:rPr>
        <w:t>, t</w:t>
      </w:r>
      <w:r w:rsidR="001C321F" w:rsidRPr="00224D79">
        <w:rPr>
          <w:rFonts w:ascii="Times New Roman" w:hAnsi="Times New Roman" w:cs="Times New Roman"/>
          <w:sz w:val="24"/>
        </w:rPr>
        <w:t>h</w:t>
      </w:r>
      <w:r w:rsidR="00DC6F0F" w:rsidRPr="00224D79">
        <w:rPr>
          <w:rFonts w:ascii="Times New Roman" w:hAnsi="Times New Roman" w:cs="Times New Roman"/>
          <w:sz w:val="24"/>
        </w:rPr>
        <w:t xml:space="preserve">e </w:t>
      </w:r>
      <w:r w:rsidR="00517EB0" w:rsidRPr="00224D79">
        <w:rPr>
          <w:rFonts w:ascii="Times New Roman" w:hAnsi="Times New Roman" w:cs="Times New Roman"/>
          <w:sz w:val="24"/>
        </w:rPr>
        <w:t>standard operating</w:t>
      </w:r>
      <w:r w:rsidR="001C321F" w:rsidRPr="00224D79">
        <w:rPr>
          <w:rFonts w:ascii="Times New Roman" w:hAnsi="Times New Roman" w:cs="Times New Roman"/>
          <w:sz w:val="24"/>
        </w:rPr>
        <w:t xml:space="preserve"> procedure </w:t>
      </w:r>
      <w:r w:rsidR="004215BA" w:rsidRPr="00224D79">
        <w:rPr>
          <w:rFonts w:ascii="Times New Roman" w:hAnsi="Times New Roman" w:cs="Times New Roman"/>
          <w:sz w:val="24"/>
        </w:rPr>
        <w:t xml:space="preserve">outlined </w:t>
      </w:r>
      <w:r w:rsidR="000B352C" w:rsidRPr="00224D79">
        <w:rPr>
          <w:rFonts w:ascii="Times New Roman" w:hAnsi="Times New Roman" w:cs="Times New Roman"/>
          <w:sz w:val="24"/>
        </w:rPr>
        <w:t xml:space="preserve">above </w:t>
      </w:r>
      <w:r w:rsidR="00796CCC" w:rsidRPr="00224D79">
        <w:rPr>
          <w:rFonts w:ascii="Times New Roman" w:hAnsi="Times New Roman" w:cs="Times New Roman"/>
          <w:sz w:val="24"/>
        </w:rPr>
        <w:t xml:space="preserve">will </w:t>
      </w:r>
      <w:r w:rsidR="001C321F" w:rsidRPr="00224D79">
        <w:rPr>
          <w:rFonts w:ascii="Times New Roman" w:hAnsi="Times New Roman" w:cs="Times New Roman"/>
          <w:sz w:val="24"/>
        </w:rPr>
        <w:t>be</w:t>
      </w:r>
      <w:r w:rsidR="00517EB0" w:rsidRPr="00224D79">
        <w:rPr>
          <w:rFonts w:ascii="Times New Roman" w:hAnsi="Times New Roman" w:cs="Times New Roman"/>
          <w:sz w:val="24"/>
        </w:rPr>
        <w:t xml:space="preserve"> implemented </w:t>
      </w:r>
      <w:r w:rsidR="0016769D" w:rsidRPr="00224D79">
        <w:rPr>
          <w:rFonts w:ascii="Times New Roman" w:hAnsi="Times New Roman" w:cs="Times New Roman"/>
          <w:sz w:val="24"/>
        </w:rPr>
        <w:t xml:space="preserve">until the board chair </w:t>
      </w:r>
      <w:r w:rsidR="00196083" w:rsidRPr="00224D79">
        <w:rPr>
          <w:rFonts w:ascii="Times New Roman" w:hAnsi="Times New Roman" w:cs="Times New Roman"/>
          <w:sz w:val="24"/>
        </w:rPr>
        <w:t>has</w:t>
      </w:r>
      <w:r w:rsidR="0016769D" w:rsidRPr="00224D79">
        <w:rPr>
          <w:rFonts w:ascii="Times New Roman" w:hAnsi="Times New Roman" w:cs="Times New Roman"/>
          <w:sz w:val="24"/>
        </w:rPr>
        <w:t xml:space="preserve"> convened </w:t>
      </w:r>
      <w:r w:rsidR="00196083" w:rsidRPr="00224D79">
        <w:rPr>
          <w:rFonts w:ascii="Times New Roman" w:hAnsi="Times New Roman" w:cs="Times New Roman"/>
          <w:sz w:val="24"/>
        </w:rPr>
        <w:t xml:space="preserve">the board </w:t>
      </w:r>
      <w:r w:rsidR="0016769D" w:rsidRPr="00224D79">
        <w:rPr>
          <w:rFonts w:ascii="Times New Roman" w:hAnsi="Times New Roman" w:cs="Times New Roman"/>
          <w:sz w:val="24"/>
        </w:rPr>
        <w:t xml:space="preserve">to </w:t>
      </w:r>
      <w:r w:rsidR="00C13D2E" w:rsidRPr="00224D79">
        <w:rPr>
          <w:rFonts w:ascii="Times New Roman" w:hAnsi="Times New Roman" w:cs="Times New Roman"/>
          <w:sz w:val="24"/>
        </w:rPr>
        <w:t xml:space="preserve">determine next steps.   </w:t>
      </w:r>
    </w:p>
    <w:p w14:paraId="75DE8CC2" w14:textId="73D3735E" w:rsidR="00F13FB9" w:rsidRPr="00224D79" w:rsidRDefault="00F13FB9" w:rsidP="009534E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1619741" w14:textId="47259A35" w:rsidR="002F457D" w:rsidRPr="00224D79" w:rsidRDefault="004D4284" w:rsidP="00753B6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24D79">
        <w:rPr>
          <w:rFonts w:ascii="Times New Roman" w:hAnsi="Times New Roman" w:cs="Times New Roman"/>
          <w:sz w:val="24"/>
        </w:rPr>
        <w:t>As soon as feasible, following notification</w:t>
      </w:r>
      <w:r w:rsidR="0037751E" w:rsidRPr="00224D79">
        <w:rPr>
          <w:rFonts w:ascii="Times New Roman" w:hAnsi="Times New Roman" w:cs="Times New Roman"/>
          <w:sz w:val="24"/>
        </w:rPr>
        <w:t xml:space="preserve"> of a</w:t>
      </w:r>
      <w:r w:rsidR="00662D7A" w:rsidRPr="00224D79">
        <w:rPr>
          <w:rFonts w:ascii="Times New Roman" w:hAnsi="Times New Roman" w:cs="Times New Roman"/>
          <w:sz w:val="24"/>
        </w:rPr>
        <w:t xml:space="preserve">n emergency </w:t>
      </w:r>
      <w:r w:rsidR="00D82503" w:rsidRPr="00224D79">
        <w:rPr>
          <w:rFonts w:ascii="Times New Roman" w:hAnsi="Times New Roman" w:cs="Times New Roman"/>
          <w:sz w:val="24"/>
        </w:rPr>
        <w:t>absence</w:t>
      </w:r>
      <w:r w:rsidR="0037751E" w:rsidRPr="00224D79">
        <w:rPr>
          <w:rFonts w:ascii="Times New Roman" w:hAnsi="Times New Roman" w:cs="Times New Roman"/>
          <w:sz w:val="24"/>
        </w:rPr>
        <w:t xml:space="preserve">, </w:t>
      </w:r>
      <w:r w:rsidR="00B04F8A" w:rsidRPr="00224D79">
        <w:rPr>
          <w:rFonts w:ascii="Times New Roman" w:hAnsi="Times New Roman" w:cs="Times New Roman"/>
          <w:sz w:val="24"/>
        </w:rPr>
        <w:t>the Board Chair shall convene the</w:t>
      </w:r>
      <w:r w:rsidR="0037751E" w:rsidRPr="00224D79">
        <w:rPr>
          <w:rFonts w:ascii="Times New Roman" w:hAnsi="Times New Roman" w:cs="Times New Roman"/>
          <w:sz w:val="24"/>
        </w:rPr>
        <w:t xml:space="preserve"> </w:t>
      </w:r>
      <w:r w:rsidR="00AD5473" w:rsidRPr="00224D79">
        <w:rPr>
          <w:rFonts w:ascii="Times New Roman" w:hAnsi="Times New Roman" w:cs="Times New Roman"/>
          <w:sz w:val="24"/>
        </w:rPr>
        <w:t>board</w:t>
      </w:r>
      <w:r w:rsidR="0037751E" w:rsidRPr="00224D79">
        <w:rPr>
          <w:rFonts w:ascii="Times New Roman" w:hAnsi="Times New Roman" w:cs="Times New Roman"/>
          <w:sz w:val="24"/>
        </w:rPr>
        <w:t xml:space="preserve"> to affirm the procedures prescribed in this plan, or to modify them if needed</w:t>
      </w:r>
      <w:r w:rsidR="00FD2713" w:rsidRPr="00224D79">
        <w:rPr>
          <w:rFonts w:ascii="Times New Roman" w:hAnsi="Times New Roman" w:cs="Times New Roman"/>
          <w:sz w:val="24"/>
        </w:rPr>
        <w:t>.</w:t>
      </w:r>
      <w:r w:rsidR="00B04F8A" w:rsidRPr="00224D79">
        <w:rPr>
          <w:rFonts w:ascii="Times New Roman" w:hAnsi="Times New Roman" w:cs="Times New Roman"/>
          <w:sz w:val="24"/>
        </w:rPr>
        <w:t xml:space="preserve"> </w:t>
      </w:r>
    </w:p>
    <w:p w14:paraId="3FEA1DD8" w14:textId="1D986302" w:rsidR="002F457D" w:rsidRPr="00224D79" w:rsidRDefault="002F457D" w:rsidP="002C7917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  <w:r w:rsidRPr="00224D79">
        <w:rPr>
          <w:rFonts w:ascii="Times New Roman" w:hAnsi="Times New Roman" w:cs="Times New Roman"/>
          <w:sz w:val="24"/>
        </w:rPr>
        <w:t xml:space="preserve"> </w:t>
      </w:r>
    </w:p>
    <w:p w14:paraId="125B70E2" w14:textId="418FD0D1" w:rsidR="00030D2F" w:rsidRDefault="00030D2F" w:rsidP="005F113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24D79">
        <w:rPr>
          <w:rFonts w:ascii="Times New Roman" w:hAnsi="Times New Roman" w:cs="Times New Roman"/>
          <w:sz w:val="24"/>
        </w:rPr>
        <w:t>In the event of a</w:t>
      </w:r>
      <w:r w:rsidR="00DE15FC" w:rsidRPr="00224D79">
        <w:rPr>
          <w:rFonts w:ascii="Times New Roman" w:hAnsi="Times New Roman" w:cs="Times New Roman"/>
          <w:sz w:val="24"/>
        </w:rPr>
        <w:t xml:space="preserve">n </w:t>
      </w:r>
      <w:r w:rsidRPr="00224D79">
        <w:rPr>
          <w:rFonts w:ascii="Times New Roman" w:hAnsi="Times New Roman" w:cs="Times New Roman"/>
          <w:sz w:val="24"/>
        </w:rPr>
        <w:t>unplanned</w:t>
      </w:r>
      <w:r w:rsidR="00DE3F16" w:rsidRPr="00224D79">
        <w:rPr>
          <w:rFonts w:ascii="Times New Roman" w:hAnsi="Times New Roman" w:cs="Times New Roman"/>
          <w:sz w:val="24"/>
        </w:rPr>
        <w:t xml:space="preserve"> </w:t>
      </w:r>
      <w:r w:rsidR="00DE15FC" w:rsidRPr="00224D79">
        <w:rPr>
          <w:rFonts w:ascii="Times New Roman" w:hAnsi="Times New Roman" w:cs="Times New Roman"/>
          <w:sz w:val="24"/>
        </w:rPr>
        <w:t xml:space="preserve">temporary </w:t>
      </w:r>
      <w:r w:rsidR="0046060A" w:rsidRPr="00224D79">
        <w:rPr>
          <w:rFonts w:ascii="Times New Roman" w:hAnsi="Times New Roman" w:cs="Times New Roman"/>
          <w:sz w:val="24"/>
        </w:rPr>
        <w:t xml:space="preserve">or </w:t>
      </w:r>
      <w:r w:rsidR="00DE3F16" w:rsidRPr="00224D79">
        <w:rPr>
          <w:rFonts w:ascii="Times New Roman" w:hAnsi="Times New Roman" w:cs="Times New Roman"/>
          <w:sz w:val="24"/>
        </w:rPr>
        <w:t xml:space="preserve">unplanned </w:t>
      </w:r>
      <w:r w:rsidR="0046060A" w:rsidRPr="00224D79">
        <w:rPr>
          <w:rFonts w:ascii="Times New Roman" w:hAnsi="Times New Roman" w:cs="Times New Roman"/>
          <w:sz w:val="24"/>
        </w:rPr>
        <w:t xml:space="preserve">permanent </w:t>
      </w:r>
      <w:r w:rsidRPr="00224D79">
        <w:rPr>
          <w:rFonts w:ascii="Times New Roman" w:hAnsi="Times New Roman" w:cs="Times New Roman"/>
          <w:sz w:val="24"/>
        </w:rPr>
        <w:t xml:space="preserve">absence of the ED, the Executive Committee is vested with the authority, acting in the best interest of organization, to determine the </w:t>
      </w:r>
      <w:r w:rsidR="00BD5554" w:rsidRPr="00224D79">
        <w:rPr>
          <w:rFonts w:ascii="Times New Roman" w:hAnsi="Times New Roman" w:cs="Times New Roman"/>
          <w:sz w:val="24"/>
        </w:rPr>
        <w:t>immediate</w:t>
      </w:r>
      <w:r w:rsidR="004A7FF1" w:rsidRPr="00224D79">
        <w:rPr>
          <w:rFonts w:ascii="Times New Roman" w:hAnsi="Times New Roman" w:cs="Times New Roman"/>
          <w:sz w:val="24"/>
        </w:rPr>
        <w:t xml:space="preserve"> </w:t>
      </w:r>
      <w:r w:rsidRPr="00224D79">
        <w:rPr>
          <w:rFonts w:ascii="Times New Roman" w:hAnsi="Times New Roman" w:cs="Times New Roman"/>
          <w:sz w:val="24"/>
        </w:rPr>
        <w:t xml:space="preserve">plan for responding to the absence of the ED </w:t>
      </w:r>
      <w:r w:rsidR="005A528F" w:rsidRPr="00224D79">
        <w:rPr>
          <w:rFonts w:ascii="Times New Roman" w:hAnsi="Times New Roman" w:cs="Times New Roman"/>
          <w:sz w:val="24"/>
        </w:rPr>
        <w:t>until the board is convened.</w:t>
      </w:r>
      <w:r w:rsidR="005A528F">
        <w:rPr>
          <w:rFonts w:ascii="Times New Roman" w:hAnsi="Times New Roman" w:cs="Times New Roman"/>
          <w:sz w:val="24"/>
        </w:rPr>
        <w:t xml:space="preserve">  </w:t>
      </w:r>
      <w:r w:rsidR="00293C3E" w:rsidRPr="005C0744">
        <w:rPr>
          <w:rFonts w:ascii="Times New Roman" w:hAnsi="Times New Roman" w:cs="Times New Roman"/>
          <w:sz w:val="24"/>
        </w:rPr>
        <w:t xml:space="preserve">  </w:t>
      </w:r>
    </w:p>
    <w:p w14:paraId="555CD566" w14:textId="77777777" w:rsidR="007E0B44" w:rsidRDefault="007E0B44" w:rsidP="005F113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B473D7D" w14:textId="17AE3A28" w:rsidR="007E0B44" w:rsidRPr="005C0744" w:rsidRDefault="007E0B44" w:rsidP="005F1135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The board will be informed </w:t>
      </w:r>
      <w:r w:rsidR="00F82894">
        <w:rPr>
          <w:rFonts w:ascii="Times New Roman" w:hAnsi="Times New Roman" w:cs="Times New Roman"/>
          <w:sz w:val="24"/>
        </w:rPr>
        <w:t xml:space="preserve">of </w:t>
      </w:r>
      <w:r w:rsidR="00C009D8">
        <w:rPr>
          <w:rFonts w:ascii="Times New Roman" w:hAnsi="Times New Roman" w:cs="Times New Roman"/>
          <w:sz w:val="24"/>
        </w:rPr>
        <w:t>any</w:t>
      </w:r>
      <w:r w:rsidR="00F82894">
        <w:rPr>
          <w:rFonts w:ascii="Times New Roman" w:hAnsi="Times New Roman" w:cs="Times New Roman"/>
          <w:sz w:val="24"/>
        </w:rPr>
        <w:t xml:space="preserve"> </w:t>
      </w:r>
      <w:r w:rsidR="005F2491">
        <w:rPr>
          <w:rFonts w:ascii="Times New Roman" w:hAnsi="Times New Roman" w:cs="Times New Roman"/>
          <w:sz w:val="24"/>
        </w:rPr>
        <w:t>E</w:t>
      </w:r>
      <w:r w:rsidR="00F82894">
        <w:rPr>
          <w:rFonts w:ascii="Times New Roman" w:hAnsi="Times New Roman" w:cs="Times New Roman"/>
          <w:sz w:val="24"/>
        </w:rPr>
        <w:t xml:space="preserve">xecutive </w:t>
      </w:r>
      <w:r w:rsidR="005F2491">
        <w:rPr>
          <w:rFonts w:ascii="Times New Roman" w:hAnsi="Times New Roman" w:cs="Times New Roman"/>
          <w:sz w:val="24"/>
        </w:rPr>
        <w:t>C</w:t>
      </w:r>
      <w:r w:rsidR="00F82894">
        <w:rPr>
          <w:rFonts w:ascii="Times New Roman" w:hAnsi="Times New Roman" w:cs="Times New Roman"/>
          <w:sz w:val="24"/>
        </w:rPr>
        <w:t xml:space="preserve">ommittee actions in a timely manner.   </w:t>
      </w:r>
    </w:p>
    <w:p w14:paraId="1C2C0A38" w14:textId="77777777" w:rsidR="00090FF4" w:rsidRPr="006032D4" w:rsidRDefault="00090FF4" w:rsidP="006032D4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14:paraId="37DF0F69" w14:textId="71E65518" w:rsidR="00ED5321" w:rsidRPr="00FC1BF3" w:rsidRDefault="00C35EE7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FC1BF3">
        <w:rPr>
          <w:rFonts w:ascii="Times New Roman" w:hAnsi="Times New Roman" w:cs="Times New Roman"/>
          <w:sz w:val="24"/>
          <w:u w:val="single"/>
        </w:rPr>
        <w:lastRenderedPageBreak/>
        <w:t xml:space="preserve">Authority and Restrictions </w:t>
      </w:r>
      <w:r w:rsidR="0020123E" w:rsidRPr="00FC1BF3">
        <w:rPr>
          <w:rFonts w:ascii="Times New Roman" w:hAnsi="Times New Roman" w:cs="Times New Roman"/>
          <w:sz w:val="24"/>
          <w:u w:val="single"/>
        </w:rPr>
        <w:t>on</w:t>
      </w:r>
      <w:r w:rsidR="00030D2F" w:rsidRPr="00FC1BF3">
        <w:rPr>
          <w:rFonts w:ascii="Times New Roman" w:hAnsi="Times New Roman" w:cs="Times New Roman"/>
          <w:sz w:val="24"/>
          <w:u w:val="single"/>
        </w:rPr>
        <w:t xml:space="preserve"> Interim </w:t>
      </w:r>
      <w:r w:rsidR="00BD16BA" w:rsidRPr="00FC1BF3">
        <w:rPr>
          <w:rFonts w:ascii="Times New Roman" w:hAnsi="Times New Roman" w:cs="Times New Roman"/>
          <w:sz w:val="24"/>
          <w:u w:val="single"/>
        </w:rPr>
        <w:t>ED</w:t>
      </w:r>
    </w:p>
    <w:p w14:paraId="2D9403AD" w14:textId="7C386C34" w:rsidR="00030D2F" w:rsidRPr="00ED5321" w:rsidRDefault="00BD16BA" w:rsidP="00ED532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D5321">
        <w:rPr>
          <w:rFonts w:ascii="Times New Roman" w:hAnsi="Times New Roman" w:cs="Times New Roman"/>
          <w:sz w:val="24"/>
        </w:rPr>
        <w:t xml:space="preserve">The </w:t>
      </w:r>
      <w:r w:rsidR="00030D2F" w:rsidRPr="00ED5321">
        <w:rPr>
          <w:rFonts w:ascii="Times New Roman" w:hAnsi="Times New Roman" w:cs="Times New Roman"/>
          <w:sz w:val="24"/>
        </w:rPr>
        <w:t xml:space="preserve">Interim </w:t>
      </w:r>
      <w:r w:rsidRPr="00ED5321">
        <w:rPr>
          <w:rFonts w:ascii="Times New Roman" w:hAnsi="Times New Roman" w:cs="Times New Roman"/>
          <w:sz w:val="24"/>
        </w:rPr>
        <w:t>ED</w:t>
      </w:r>
      <w:r w:rsidR="009C581B" w:rsidRPr="00ED5321">
        <w:rPr>
          <w:rFonts w:ascii="Times New Roman" w:hAnsi="Times New Roman" w:cs="Times New Roman"/>
          <w:sz w:val="24"/>
        </w:rPr>
        <w:t xml:space="preserve"> shall have </w:t>
      </w:r>
      <w:r w:rsidR="00030D2F" w:rsidRPr="00ED5321">
        <w:rPr>
          <w:rFonts w:ascii="Times New Roman" w:hAnsi="Times New Roman" w:cs="Times New Roman"/>
          <w:sz w:val="24"/>
        </w:rPr>
        <w:t xml:space="preserve">such </w:t>
      </w:r>
      <w:r w:rsidR="009C581B" w:rsidRPr="00ED5321">
        <w:rPr>
          <w:rFonts w:ascii="Times New Roman" w:hAnsi="Times New Roman" w:cs="Times New Roman"/>
          <w:sz w:val="24"/>
        </w:rPr>
        <w:t xml:space="preserve">authority </w:t>
      </w:r>
      <w:r w:rsidR="00030D2F" w:rsidRPr="00ED5321">
        <w:rPr>
          <w:rFonts w:ascii="Times New Roman" w:hAnsi="Times New Roman" w:cs="Times New Roman"/>
          <w:sz w:val="24"/>
        </w:rPr>
        <w:t xml:space="preserve">and responsibility as determined by the Executive Committee.  </w:t>
      </w:r>
    </w:p>
    <w:p w14:paraId="06AACEEC" w14:textId="77777777" w:rsidR="00D17D13" w:rsidRDefault="00D17D13" w:rsidP="00D75BE4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u w:val="single"/>
        </w:rPr>
      </w:pPr>
    </w:p>
    <w:p w14:paraId="0524455A" w14:textId="77777777" w:rsidR="00774082" w:rsidRPr="00D75BE4" w:rsidRDefault="00570CBF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D75BE4">
        <w:rPr>
          <w:rFonts w:ascii="Times New Roman" w:hAnsi="Times New Roman" w:cs="Times New Roman"/>
          <w:sz w:val="24"/>
          <w:u w:val="single"/>
        </w:rPr>
        <w:t>Compensation</w:t>
      </w:r>
    </w:p>
    <w:p w14:paraId="5B8538B4" w14:textId="1F048DA1" w:rsidR="000F79DF" w:rsidRDefault="00030D2F" w:rsidP="00D9416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Committee shall determine the compensation to be paid to an Interim ED</w:t>
      </w:r>
    </w:p>
    <w:p w14:paraId="20DD3546" w14:textId="77777777" w:rsidR="000F79DF" w:rsidRDefault="000F79DF" w:rsidP="00D9416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Committee also</w:t>
      </w:r>
      <w:r w:rsidR="00711E7E">
        <w:rPr>
          <w:rFonts w:ascii="Times New Roman" w:hAnsi="Times New Roman" w:cs="Times New Roman"/>
          <w:sz w:val="24"/>
        </w:rPr>
        <w:t xml:space="preserve"> shall</w:t>
      </w:r>
      <w:r>
        <w:rPr>
          <w:rFonts w:ascii="Times New Roman" w:hAnsi="Times New Roman" w:cs="Times New Roman"/>
          <w:sz w:val="24"/>
        </w:rPr>
        <w:t xml:space="preserve"> approve any changes to compensation or staffing made during the pendency of the ED’s absence.</w:t>
      </w:r>
    </w:p>
    <w:p w14:paraId="63D826EC" w14:textId="4FF079A8" w:rsidR="00D75BE4" w:rsidRDefault="00570CBF" w:rsidP="00BD0A20">
      <w:pPr>
        <w:pStyle w:val="ListParagraph"/>
        <w:spacing w:after="0" w:line="240" w:lineRule="auto"/>
        <w:ind w:left="1530"/>
      </w:pPr>
      <w:r>
        <w:rPr>
          <w:rFonts w:ascii="Times New Roman" w:hAnsi="Times New Roman" w:cs="Times New Roman"/>
          <w:sz w:val="24"/>
        </w:rPr>
        <w:t xml:space="preserve"> </w:t>
      </w:r>
    </w:p>
    <w:p w14:paraId="765A124F" w14:textId="7006DC2C" w:rsidR="002F457D" w:rsidRPr="00D75BE4" w:rsidRDefault="00570CBF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D75BE4">
        <w:rPr>
          <w:rFonts w:ascii="Times New Roman" w:hAnsi="Times New Roman" w:cs="Times New Roman"/>
          <w:sz w:val="24"/>
          <w:u w:val="single"/>
        </w:rPr>
        <w:t>Board Oversight and Sup</w:t>
      </w:r>
      <w:r w:rsidR="00FF5F2E" w:rsidRPr="00D75BE4">
        <w:rPr>
          <w:rFonts w:ascii="Times New Roman" w:hAnsi="Times New Roman" w:cs="Times New Roman"/>
          <w:sz w:val="24"/>
          <w:u w:val="single"/>
        </w:rPr>
        <w:t xml:space="preserve">port to the </w:t>
      </w:r>
      <w:r w:rsidR="00A46B4B">
        <w:rPr>
          <w:rFonts w:ascii="Times New Roman" w:hAnsi="Times New Roman" w:cs="Times New Roman"/>
          <w:sz w:val="24"/>
          <w:u w:val="single"/>
        </w:rPr>
        <w:t>Interim</w:t>
      </w:r>
      <w:r w:rsidR="00FF5F2E" w:rsidRPr="00D75BE4">
        <w:rPr>
          <w:rFonts w:ascii="Times New Roman" w:hAnsi="Times New Roman" w:cs="Times New Roman"/>
          <w:sz w:val="24"/>
          <w:u w:val="single"/>
        </w:rPr>
        <w:t xml:space="preserve"> ED</w:t>
      </w:r>
      <w:r w:rsidRPr="00D75BE4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787D5416" w14:textId="74A5AAF0" w:rsidR="00570CBF" w:rsidRDefault="00FF5F2E" w:rsidP="00EA50B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0F79DF">
        <w:rPr>
          <w:rFonts w:ascii="Times New Roman" w:hAnsi="Times New Roman" w:cs="Times New Roman"/>
          <w:sz w:val="24"/>
        </w:rPr>
        <w:t xml:space="preserve">Interim </w:t>
      </w:r>
      <w:r>
        <w:rPr>
          <w:rFonts w:ascii="Times New Roman" w:hAnsi="Times New Roman" w:cs="Times New Roman"/>
          <w:sz w:val="24"/>
        </w:rPr>
        <w:t>ED</w:t>
      </w:r>
      <w:r w:rsidR="00570CBF">
        <w:rPr>
          <w:rFonts w:ascii="Times New Roman" w:hAnsi="Times New Roman" w:cs="Times New Roman"/>
          <w:sz w:val="24"/>
        </w:rPr>
        <w:t xml:space="preserve"> </w:t>
      </w:r>
      <w:r w:rsidR="000F79DF">
        <w:rPr>
          <w:rFonts w:ascii="Times New Roman" w:hAnsi="Times New Roman" w:cs="Times New Roman"/>
          <w:sz w:val="24"/>
        </w:rPr>
        <w:t xml:space="preserve">shall </w:t>
      </w:r>
      <w:r w:rsidR="00570CBF">
        <w:rPr>
          <w:rFonts w:ascii="Times New Roman" w:hAnsi="Times New Roman" w:cs="Times New Roman"/>
          <w:sz w:val="24"/>
        </w:rPr>
        <w:t>report to the Board Chair.</w:t>
      </w:r>
    </w:p>
    <w:p w14:paraId="1317B84D" w14:textId="77777777" w:rsidR="000639AF" w:rsidRDefault="00E50070" w:rsidP="008C7FE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F79DF">
        <w:rPr>
          <w:rFonts w:ascii="Times New Roman" w:hAnsi="Times New Roman" w:cs="Times New Roman"/>
          <w:sz w:val="24"/>
        </w:rPr>
        <w:t>The Executive Committee shall</w:t>
      </w:r>
      <w:r w:rsidR="00D41BC7">
        <w:rPr>
          <w:rFonts w:ascii="Times New Roman" w:hAnsi="Times New Roman" w:cs="Times New Roman"/>
          <w:sz w:val="24"/>
        </w:rPr>
        <w:t xml:space="preserve"> meet</w:t>
      </w:r>
      <w:r w:rsidR="000F79DF" w:rsidRPr="000F79DF">
        <w:rPr>
          <w:rFonts w:ascii="Times New Roman" w:hAnsi="Times New Roman" w:cs="Times New Roman"/>
          <w:sz w:val="24"/>
        </w:rPr>
        <w:t xml:space="preserve"> </w:t>
      </w:r>
      <w:r w:rsidRPr="000F79DF">
        <w:rPr>
          <w:rFonts w:ascii="Times New Roman" w:hAnsi="Times New Roman" w:cs="Times New Roman"/>
          <w:sz w:val="24"/>
        </w:rPr>
        <w:t>monthly or as nee</w:t>
      </w:r>
      <w:r w:rsidR="00FF5F2E" w:rsidRPr="000F79DF">
        <w:rPr>
          <w:rFonts w:ascii="Times New Roman" w:hAnsi="Times New Roman" w:cs="Times New Roman"/>
          <w:sz w:val="24"/>
        </w:rPr>
        <w:t xml:space="preserve">ded </w:t>
      </w:r>
      <w:r w:rsidR="000F79DF" w:rsidRPr="000F79DF">
        <w:rPr>
          <w:rFonts w:ascii="Times New Roman" w:hAnsi="Times New Roman" w:cs="Times New Roman"/>
          <w:sz w:val="24"/>
        </w:rPr>
        <w:t>during the pendency of the ED’s absenc</w:t>
      </w:r>
      <w:r w:rsidR="008C7FEF">
        <w:rPr>
          <w:rFonts w:ascii="Times New Roman" w:hAnsi="Times New Roman" w:cs="Times New Roman"/>
          <w:sz w:val="24"/>
        </w:rPr>
        <w:t>e</w:t>
      </w:r>
      <w:r w:rsidR="000F79DF" w:rsidRPr="000F79DF">
        <w:rPr>
          <w:rFonts w:ascii="Times New Roman" w:hAnsi="Times New Roman" w:cs="Times New Roman"/>
          <w:sz w:val="24"/>
        </w:rPr>
        <w:t>.</w:t>
      </w:r>
    </w:p>
    <w:p w14:paraId="10A93E81" w14:textId="33D87BF2" w:rsidR="004A0D3E" w:rsidRPr="00C004CD" w:rsidRDefault="000F79DF" w:rsidP="000639AF">
      <w:pPr>
        <w:pStyle w:val="ListParagraph"/>
        <w:spacing w:after="0" w:line="240" w:lineRule="auto"/>
        <w:ind w:left="1530"/>
        <w:rPr>
          <w:rFonts w:ascii="Times New Roman" w:hAnsi="Times New Roman" w:cs="Times New Roman"/>
          <w:sz w:val="24"/>
        </w:rPr>
      </w:pPr>
      <w:r w:rsidRPr="000F79DF">
        <w:rPr>
          <w:rFonts w:ascii="Times New Roman" w:hAnsi="Times New Roman" w:cs="Times New Roman"/>
          <w:sz w:val="24"/>
        </w:rPr>
        <w:t xml:space="preserve">  </w:t>
      </w:r>
    </w:p>
    <w:p w14:paraId="22C2E563" w14:textId="4ECB02A1" w:rsidR="00E50070" w:rsidRPr="00090FF4" w:rsidRDefault="00E50070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090FF4">
        <w:rPr>
          <w:rFonts w:ascii="Times New Roman" w:hAnsi="Times New Roman" w:cs="Times New Roman"/>
          <w:sz w:val="24"/>
          <w:u w:val="single"/>
        </w:rPr>
        <w:t>Communication Plan</w:t>
      </w:r>
    </w:p>
    <w:p w14:paraId="718C3148" w14:textId="1EE71562" w:rsidR="00ED5321" w:rsidRDefault="000F79DF" w:rsidP="00ED532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ED5321">
        <w:rPr>
          <w:rFonts w:ascii="Times New Roman" w:hAnsi="Times New Roman" w:cs="Times New Roman"/>
          <w:sz w:val="24"/>
        </w:rPr>
        <w:t>T</w:t>
      </w:r>
      <w:r w:rsidR="00E50070" w:rsidRPr="00ED5321">
        <w:rPr>
          <w:rFonts w:ascii="Times New Roman" w:hAnsi="Times New Roman" w:cs="Times New Roman"/>
          <w:sz w:val="24"/>
        </w:rPr>
        <w:t>he Board Ch</w:t>
      </w:r>
      <w:r w:rsidR="00FF5F2E" w:rsidRPr="00ED5321">
        <w:rPr>
          <w:rFonts w:ascii="Times New Roman" w:hAnsi="Times New Roman" w:cs="Times New Roman"/>
          <w:sz w:val="24"/>
        </w:rPr>
        <w:t xml:space="preserve">air and the </w:t>
      </w:r>
      <w:r w:rsidR="00685202">
        <w:rPr>
          <w:rFonts w:ascii="Times New Roman" w:hAnsi="Times New Roman" w:cs="Times New Roman"/>
          <w:sz w:val="24"/>
        </w:rPr>
        <w:t>Deputy Director</w:t>
      </w:r>
      <w:r w:rsidR="00CA4139">
        <w:rPr>
          <w:rFonts w:ascii="Times New Roman" w:hAnsi="Times New Roman" w:cs="Times New Roman"/>
          <w:sz w:val="24"/>
        </w:rPr>
        <w:t xml:space="preserve"> or </w:t>
      </w:r>
      <w:r w:rsidRPr="00ED5321">
        <w:rPr>
          <w:rFonts w:ascii="Times New Roman" w:hAnsi="Times New Roman" w:cs="Times New Roman"/>
          <w:sz w:val="24"/>
        </w:rPr>
        <w:t xml:space="preserve">Interim </w:t>
      </w:r>
      <w:r w:rsidR="00FF5F2E" w:rsidRPr="00ED5321">
        <w:rPr>
          <w:rFonts w:ascii="Times New Roman" w:hAnsi="Times New Roman" w:cs="Times New Roman"/>
          <w:sz w:val="24"/>
        </w:rPr>
        <w:t>ED</w:t>
      </w:r>
      <w:r w:rsidR="00E50070" w:rsidRPr="00ED5321">
        <w:rPr>
          <w:rFonts w:ascii="Times New Roman" w:hAnsi="Times New Roman" w:cs="Times New Roman"/>
          <w:sz w:val="24"/>
        </w:rPr>
        <w:t xml:space="preserve"> shall</w:t>
      </w:r>
      <w:r w:rsidRPr="00ED5321">
        <w:rPr>
          <w:rFonts w:ascii="Times New Roman" w:hAnsi="Times New Roman" w:cs="Times New Roman"/>
          <w:sz w:val="24"/>
        </w:rPr>
        <w:t xml:space="preserve"> </w:t>
      </w:r>
      <w:r w:rsidR="00E50070" w:rsidRPr="00ED5321">
        <w:rPr>
          <w:rFonts w:ascii="Times New Roman" w:hAnsi="Times New Roman" w:cs="Times New Roman"/>
          <w:sz w:val="24"/>
        </w:rPr>
        <w:t xml:space="preserve">develop a communication plan </w:t>
      </w:r>
      <w:r w:rsidR="003561C4" w:rsidRPr="00ED5321">
        <w:rPr>
          <w:rFonts w:ascii="Times New Roman" w:hAnsi="Times New Roman" w:cs="Times New Roman"/>
          <w:sz w:val="24"/>
        </w:rPr>
        <w:t xml:space="preserve">in conjunction with the </w:t>
      </w:r>
      <w:r w:rsidR="00AC73EB">
        <w:rPr>
          <w:rFonts w:ascii="Times New Roman" w:hAnsi="Times New Roman" w:cs="Times New Roman"/>
          <w:sz w:val="24"/>
        </w:rPr>
        <w:t>Chief Development Officer</w:t>
      </w:r>
      <w:r w:rsidR="003561C4" w:rsidRPr="00ED5321">
        <w:rPr>
          <w:rFonts w:ascii="Times New Roman" w:hAnsi="Times New Roman" w:cs="Times New Roman"/>
          <w:sz w:val="24"/>
        </w:rPr>
        <w:t xml:space="preserve"> </w:t>
      </w:r>
      <w:r w:rsidRPr="00ED5321">
        <w:rPr>
          <w:rFonts w:ascii="Times New Roman" w:hAnsi="Times New Roman" w:cs="Times New Roman"/>
          <w:sz w:val="24"/>
        </w:rPr>
        <w:t>to address the ED’s absence</w:t>
      </w:r>
      <w:r w:rsidR="002B26B1" w:rsidRPr="00ED5321">
        <w:rPr>
          <w:rFonts w:ascii="Times New Roman" w:hAnsi="Times New Roman" w:cs="Times New Roman"/>
          <w:sz w:val="24"/>
        </w:rPr>
        <w:t>. The</w:t>
      </w:r>
      <w:r w:rsidR="00271A25" w:rsidRPr="00ED5321">
        <w:rPr>
          <w:rFonts w:ascii="Times New Roman" w:hAnsi="Times New Roman" w:cs="Times New Roman"/>
          <w:sz w:val="24"/>
        </w:rPr>
        <w:t xml:space="preserve"> </w:t>
      </w:r>
      <w:r w:rsidRPr="00ED5321">
        <w:rPr>
          <w:rFonts w:ascii="Times New Roman" w:hAnsi="Times New Roman" w:cs="Times New Roman"/>
          <w:sz w:val="24"/>
        </w:rPr>
        <w:t xml:space="preserve">plan shall include the organization’s official statement </w:t>
      </w:r>
      <w:r w:rsidR="008B00E2">
        <w:rPr>
          <w:rFonts w:ascii="Times New Roman" w:hAnsi="Times New Roman" w:cs="Times New Roman"/>
          <w:sz w:val="24"/>
        </w:rPr>
        <w:t xml:space="preserve">(if one is needed) </w:t>
      </w:r>
      <w:r w:rsidRPr="00ED5321">
        <w:rPr>
          <w:rFonts w:ascii="Times New Roman" w:hAnsi="Times New Roman" w:cs="Times New Roman"/>
          <w:sz w:val="24"/>
        </w:rPr>
        <w:t>regarding the ED’s absence and a timetable for properly disseminating information about the ED’s absence and the appointment of an Interim ED to all relevant constituencies</w:t>
      </w:r>
      <w:r w:rsidR="002B26B1" w:rsidRPr="00ED5321">
        <w:rPr>
          <w:rFonts w:ascii="Times New Roman" w:hAnsi="Times New Roman" w:cs="Times New Roman"/>
          <w:sz w:val="24"/>
        </w:rPr>
        <w:t xml:space="preserve">.  </w:t>
      </w:r>
      <w:r w:rsidR="00CD1877">
        <w:rPr>
          <w:rFonts w:ascii="Times New Roman" w:hAnsi="Times New Roman" w:cs="Times New Roman"/>
          <w:sz w:val="24"/>
        </w:rPr>
        <w:t xml:space="preserve">The Chief Development Officer </w:t>
      </w:r>
      <w:r w:rsidR="000E2099">
        <w:rPr>
          <w:rFonts w:ascii="Times New Roman" w:hAnsi="Times New Roman" w:cs="Times New Roman"/>
          <w:sz w:val="24"/>
        </w:rPr>
        <w:t xml:space="preserve">responsibilities include </w:t>
      </w:r>
      <w:r w:rsidR="00CD1877">
        <w:rPr>
          <w:rFonts w:ascii="Times New Roman" w:hAnsi="Times New Roman" w:cs="Times New Roman"/>
          <w:sz w:val="24"/>
        </w:rPr>
        <w:t xml:space="preserve">communications for the organization and will be included in the process.   </w:t>
      </w:r>
    </w:p>
    <w:p w14:paraId="218C9119" w14:textId="77777777" w:rsidR="00111D62" w:rsidRPr="000639AF" w:rsidRDefault="00111D62" w:rsidP="000639AF">
      <w:pPr>
        <w:pStyle w:val="ListParagraph"/>
        <w:spacing w:after="0" w:line="240" w:lineRule="auto"/>
        <w:ind w:left="1530"/>
        <w:rPr>
          <w:rFonts w:ascii="Times New Roman" w:hAnsi="Times New Roman" w:cs="Times New Roman"/>
          <w:sz w:val="24"/>
        </w:rPr>
      </w:pPr>
    </w:p>
    <w:p w14:paraId="28A73883" w14:textId="77777777" w:rsidR="00111D62" w:rsidRDefault="00111D62" w:rsidP="00111D62">
      <w:pPr>
        <w:pStyle w:val="ListParagraph"/>
        <w:spacing w:after="0" w:line="240" w:lineRule="auto"/>
        <w:ind w:left="2070"/>
        <w:rPr>
          <w:rFonts w:ascii="Times New Roman" w:hAnsi="Times New Roman" w:cs="Times New Roman"/>
          <w:sz w:val="24"/>
        </w:rPr>
      </w:pPr>
    </w:p>
    <w:p w14:paraId="322FB78F" w14:textId="16A41D2B" w:rsidR="00111D62" w:rsidRPr="00111D62" w:rsidRDefault="00111D62" w:rsidP="00111D6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11D62">
        <w:rPr>
          <w:rFonts w:ascii="Times New Roman" w:hAnsi="Times New Roman" w:cs="Times New Roman"/>
          <w:b/>
          <w:sz w:val="24"/>
        </w:rPr>
        <w:t xml:space="preserve">      </w:t>
      </w:r>
      <w:r w:rsidR="006032D4">
        <w:rPr>
          <w:rFonts w:ascii="Times New Roman" w:hAnsi="Times New Roman" w:cs="Times New Roman"/>
          <w:b/>
          <w:sz w:val="24"/>
        </w:rPr>
        <w:t>4</w:t>
      </w:r>
      <w:r w:rsidRPr="00111D62">
        <w:rPr>
          <w:rFonts w:ascii="Times New Roman" w:hAnsi="Times New Roman" w:cs="Times New Roman"/>
          <w:b/>
          <w:sz w:val="24"/>
        </w:rPr>
        <w:t>. Succession Plan in the Event of a</w:t>
      </w:r>
      <w:r w:rsidR="009A1DC5">
        <w:rPr>
          <w:rFonts w:ascii="Times New Roman" w:hAnsi="Times New Roman" w:cs="Times New Roman"/>
          <w:b/>
          <w:sz w:val="24"/>
        </w:rPr>
        <w:t xml:space="preserve"> Permanent</w:t>
      </w:r>
      <w:r w:rsidR="00C45083">
        <w:rPr>
          <w:rFonts w:ascii="Times New Roman" w:hAnsi="Times New Roman" w:cs="Times New Roman"/>
          <w:b/>
          <w:sz w:val="24"/>
        </w:rPr>
        <w:t xml:space="preserve"> Absence</w:t>
      </w:r>
      <w:r w:rsidR="00B6766E">
        <w:rPr>
          <w:rFonts w:ascii="Times New Roman" w:hAnsi="Times New Roman" w:cs="Times New Roman"/>
          <w:b/>
          <w:sz w:val="24"/>
        </w:rPr>
        <w:t xml:space="preserve"> of the ED </w:t>
      </w:r>
    </w:p>
    <w:p w14:paraId="7917C2B0" w14:textId="77777777" w:rsidR="00ED5321" w:rsidRDefault="00ED5321" w:rsidP="00E27A4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339E4EA" w14:textId="566936ED" w:rsidR="00C45083" w:rsidRDefault="00C45083" w:rsidP="00ED5321">
      <w:pPr>
        <w:spacing w:after="0" w:line="240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permanent absence is one in which the ED will not </w:t>
      </w:r>
      <w:r w:rsidR="000A5229">
        <w:rPr>
          <w:rFonts w:ascii="Times New Roman" w:hAnsi="Times New Roman" w:cs="Times New Roman"/>
          <w:sz w:val="24"/>
        </w:rPr>
        <w:t>return to her position</w:t>
      </w:r>
      <w:r w:rsidR="00396538">
        <w:rPr>
          <w:rFonts w:ascii="Times New Roman" w:hAnsi="Times New Roman" w:cs="Times New Roman"/>
          <w:sz w:val="24"/>
        </w:rPr>
        <w:t xml:space="preserve"> or will plan to </w:t>
      </w:r>
      <w:r w:rsidR="009540C4">
        <w:rPr>
          <w:rFonts w:ascii="Times New Roman" w:hAnsi="Times New Roman" w:cs="Times New Roman"/>
          <w:sz w:val="24"/>
        </w:rPr>
        <w:t>leave the organization</w:t>
      </w:r>
      <w:r w:rsidR="000A5229">
        <w:rPr>
          <w:rFonts w:ascii="Times New Roman" w:hAnsi="Times New Roman" w:cs="Times New Roman"/>
          <w:sz w:val="24"/>
        </w:rPr>
        <w:t xml:space="preserve">.   </w:t>
      </w:r>
    </w:p>
    <w:p w14:paraId="1AEB80B2" w14:textId="708A917C" w:rsidR="001B43D2" w:rsidRDefault="00E27A49" w:rsidP="001B43D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745610">
        <w:rPr>
          <w:rFonts w:ascii="Times New Roman" w:hAnsi="Times New Roman" w:cs="Times New Roman"/>
          <w:sz w:val="24"/>
        </w:rPr>
        <w:t xml:space="preserve"> </w:t>
      </w:r>
      <w:r w:rsidR="00654A4D">
        <w:rPr>
          <w:rFonts w:ascii="Times New Roman" w:hAnsi="Times New Roman" w:cs="Times New Roman"/>
          <w:sz w:val="24"/>
        </w:rPr>
        <w:t xml:space="preserve">   </w:t>
      </w:r>
      <w:r w:rsidR="001B43D2">
        <w:rPr>
          <w:rFonts w:ascii="Times New Roman" w:hAnsi="Times New Roman" w:cs="Times New Roman"/>
          <w:sz w:val="24"/>
        </w:rPr>
        <w:t xml:space="preserve">         </w:t>
      </w:r>
    </w:p>
    <w:p w14:paraId="1B31FE6B" w14:textId="4F48721E" w:rsidR="00744B09" w:rsidRDefault="00810D2C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FF5F2E" w:rsidRPr="006C4D79">
        <w:rPr>
          <w:rFonts w:ascii="Times New Roman" w:hAnsi="Times New Roman" w:cs="Times New Roman"/>
          <w:sz w:val="24"/>
        </w:rPr>
        <w:t xml:space="preserve">he </w:t>
      </w:r>
      <w:r w:rsidR="00744B09">
        <w:rPr>
          <w:rFonts w:ascii="Times New Roman" w:hAnsi="Times New Roman" w:cs="Times New Roman"/>
          <w:sz w:val="24"/>
        </w:rPr>
        <w:t>E</w:t>
      </w:r>
      <w:r w:rsidR="00FF5F2E" w:rsidRPr="006C4D79">
        <w:rPr>
          <w:rFonts w:ascii="Times New Roman" w:hAnsi="Times New Roman" w:cs="Times New Roman"/>
          <w:sz w:val="24"/>
        </w:rPr>
        <w:t>xecutive Committee</w:t>
      </w:r>
      <w:r w:rsidR="00F47264" w:rsidRPr="006C4D79">
        <w:rPr>
          <w:rFonts w:ascii="Times New Roman" w:hAnsi="Times New Roman" w:cs="Times New Roman"/>
          <w:sz w:val="24"/>
        </w:rPr>
        <w:t xml:space="preserve"> </w:t>
      </w:r>
      <w:r w:rsidR="00A42886">
        <w:rPr>
          <w:rFonts w:ascii="Times New Roman" w:hAnsi="Times New Roman" w:cs="Times New Roman"/>
          <w:sz w:val="24"/>
        </w:rPr>
        <w:t xml:space="preserve">will recommend to the board </w:t>
      </w:r>
      <w:r w:rsidR="00744B09">
        <w:rPr>
          <w:rFonts w:ascii="Times New Roman" w:hAnsi="Times New Roman" w:cs="Times New Roman"/>
          <w:sz w:val="24"/>
        </w:rPr>
        <w:t>if the organization conducts a</w:t>
      </w:r>
      <w:r w:rsidR="00AA5A69">
        <w:rPr>
          <w:rFonts w:ascii="Times New Roman" w:hAnsi="Times New Roman" w:cs="Times New Roman"/>
          <w:sz w:val="24"/>
        </w:rPr>
        <w:t>n</w:t>
      </w:r>
      <w:r w:rsidR="00744B09">
        <w:rPr>
          <w:rFonts w:ascii="Times New Roman" w:hAnsi="Times New Roman" w:cs="Times New Roman"/>
          <w:sz w:val="24"/>
        </w:rPr>
        <w:t xml:space="preserve"> </w:t>
      </w:r>
      <w:r w:rsidR="00AA5A69">
        <w:rPr>
          <w:rFonts w:ascii="Times New Roman" w:hAnsi="Times New Roman" w:cs="Times New Roman"/>
          <w:sz w:val="24"/>
        </w:rPr>
        <w:t xml:space="preserve">extensive </w:t>
      </w:r>
      <w:r w:rsidR="00744B09">
        <w:rPr>
          <w:rFonts w:ascii="Times New Roman" w:hAnsi="Times New Roman" w:cs="Times New Roman"/>
          <w:sz w:val="24"/>
        </w:rPr>
        <w:t xml:space="preserve">search, </w:t>
      </w:r>
      <w:r w:rsidR="00AA5A69">
        <w:rPr>
          <w:rFonts w:ascii="Times New Roman" w:hAnsi="Times New Roman" w:cs="Times New Roman"/>
          <w:sz w:val="24"/>
        </w:rPr>
        <w:t>an expedited</w:t>
      </w:r>
      <w:r w:rsidR="00066F2D">
        <w:rPr>
          <w:rFonts w:ascii="Times New Roman" w:hAnsi="Times New Roman" w:cs="Times New Roman"/>
          <w:sz w:val="24"/>
        </w:rPr>
        <w:t>/</w:t>
      </w:r>
      <w:r w:rsidR="00AA5A69">
        <w:rPr>
          <w:rFonts w:ascii="Times New Roman" w:hAnsi="Times New Roman" w:cs="Times New Roman"/>
          <w:sz w:val="24"/>
        </w:rPr>
        <w:t xml:space="preserve">targeted </w:t>
      </w:r>
      <w:r w:rsidR="00134100">
        <w:rPr>
          <w:rFonts w:ascii="Times New Roman" w:hAnsi="Times New Roman" w:cs="Times New Roman"/>
          <w:sz w:val="24"/>
        </w:rPr>
        <w:t xml:space="preserve">search, </w:t>
      </w:r>
      <w:r w:rsidR="00143304">
        <w:rPr>
          <w:rFonts w:ascii="Times New Roman" w:hAnsi="Times New Roman" w:cs="Times New Roman"/>
          <w:sz w:val="24"/>
        </w:rPr>
        <w:t xml:space="preserve">or </w:t>
      </w:r>
      <w:r w:rsidR="00085A05">
        <w:rPr>
          <w:rFonts w:ascii="Times New Roman" w:hAnsi="Times New Roman" w:cs="Times New Roman"/>
          <w:sz w:val="24"/>
        </w:rPr>
        <w:t>considers</w:t>
      </w:r>
      <w:r w:rsidR="00744B09">
        <w:rPr>
          <w:rFonts w:ascii="Times New Roman" w:hAnsi="Times New Roman" w:cs="Times New Roman"/>
          <w:sz w:val="24"/>
        </w:rPr>
        <w:t xml:space="preserve"> internal candidates only</w:t>
      </w:r>
      <w:r w:rsidR="00143304">
        <w:rPr>
          <w:rFonts w:ascii="Times New Roman" w:hAnsi="Times New Roman" w:cs="Times New Roman"/>
          <w:sz w:val="24"/>
        </w:rPr>
        <w:t>.</w:t>
      </w:r>
      <w:r w:rsidR="007E7924">
        <w:rPr>
          <w:rFonts w:ascii="Times New Roman" w:hAnsi="Times New Roman" w:cs="Times New Roman"/>
          <w:sz w:val="24"/>
        </w:rPr>
        <w:t xml:space="preserve">  The </w:t>
      </w:r>
      <w:r w:rsidR="00D64946">
        <w:rPr>
          <w:rFonts w:ascii="Times New Roman" w:hAnsi="Times New Roman" w:cs="Times New Roman"/>
          <w:sz w:val="24"/>
        </w:rPr>
        <w:t xml:space="preserve">BOD </w:t>
      </w:r>
      <w:r w:rsidR="007E7924">
        <w:rPr>
          <w:rFonts w:ascii="Times New Roman" w:hAnsi="Times New Roman" w:cs="Times New Roman"/>
          <w:sz w:val="24"/>
        </w:rPr>
        <w:t xml:space="preserve">will approve the plan.  </w:t>
      </w:r>
    </w:p>
    <w:p w14:paraId="1BC185DF" w14:textId="682A29DB" w:rsidR="00751127" w:rsidRDefault="007D51D8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744B09">
        <w:rPr>
          <w:rFonts w:ascii="Times New Roman" w:hAnsi="Times New Roman" w:cs="Times New Roman"/>
          <w:sz w:val="24"/>
        </w:rPr>
        <w:t xml:space="preserve">he </w:t>
      </w:r>
      <w:r w:rsidR="00751127">
        <w:rPr>
          <w:rFonts w:ascii="Times New Roman" w:hAnsi="Times New Roman" w:cs="Times New Roman"/>
          <w:sz w:val="24"/>
        </w:rPr>
        <w:t xml:space="preserve">Executive Committee </w:t>
      </w:r>
      <w:r w:rsidR="00B6766E" w:rsidRPr="006C4D79">
        <w:rPr>
          <w:rFonts w:ascii="Times New Roman" w:hAnsi="Times New Roman" w:cs="Times New Roman"/>
          <w:sz w:val="24"/>
        </w:rPr>
        <w:t xml:space="preserve">shall </w:t>
      </w:r>
      <w:r w:rsidR="00751127">
        <w:rPr>
          <w:rFonts w:ascii="Times New Roman" w:hAnsi="Times New Roman" w:cs="Times New Roman"/>
          <w:sz w:val="24"/>
        </w:rPr>
        <w:t>recommend</w:t>
      </w:r>
      <w:r w:rsidR="00D30630">
        <w:rPr>
          <w:rFonts w:ascii="Times New Roman" w:hAnsi="Times New Roman" w:cs="Times New Roman"/>
          <w:sz w:val="24"/>
        </w:rPr>
        <w:t xml:space="preserve"> a </w:t>
      </w:r>
      <w:r w:rsidR="001B43D2" w:rsidRPr="006C4D79">
        <w:rPr>
          <w:rFonts w:ascii="Times New Roman" w:hAnsi="Times New Roman" w:cs="Times New Roman"/>
          <w:sz w:val="24"/>
        </w:rPr>
        <w:t xml:space="preserve">committee </w:t>
      </w:r>
      <w:r w:rsidR="00167669" w:rsidRPr="006C4D79">
        <w:rPr>
          <w:rFonts w:ascii="Times New Roman" w:hAnsi="Times New Roman" w:cs="Times New Roman"/>
          <w:sz w:val="24"/>
        </w:rPr>
        <w:t xml:space="preserve">comprised of board members </w:t>
      </w:r>
      <w:r w:rsidR="00B6766E" w:rsidRPr="006C4D79">
        <w:rPr>
          <w:rFonts w:ascii="Times New Roman" w:hAnsi="Times New Roman" w:cs="Times New Roman"/>
          <w:sz w:val="24"/>
        </w:rPr>
        <w:t xml:space="preserve">to be </w:t>
      </w:r>
      <w:r w:rsidR="001B43D2" w:rsidRPr="006C4D79">
        <w:rPr>
          <w:rFonts w:ascii="Times New Roman" w:hAnsi="Times New Roman" w:cs="Times New Roman"/>
          <w:sz w:val="24"/>
        </w:rPr>
        <w:t>respons</w:t>
      </w:r>
      <w:r w:rsidR="00B6766E" w:rsidRPr="006C4D79">
        <w:rPr>
          <w:rFonts w:ascii="Times New Roman" w:hAnsi="Times New Roman" w:cs="Times New Roman"/>
          <w:sz w:val="24"/>
        </w:rPr>
        <w:t xml:space="preserve">ible for the selection process for hiring a new ED and for </w:t>
      </w:r>
      <w:r w:rsidR="001B43D2" w:rsidRPr="006C4D79">
        <w:rPr>
          <w:rFonts w:ascii="Times New Roman" w:hAnsi="Times New Roman" w:cs="Times New Roman"/>
          <w:sz w:val="24"/>
        </w:rPr>
        <w:t>recommend</w:t>
      </w:r>
      <w:r w:rsidR="00B6766E" w:rsidRPr="006C4D79">
        <w:rPr>
          <w:rFonts w:ascii="Times New Roman" w:hAnsi="Times New Roman" w:cs="Times New Roman"/>
          <w:sz w:val="24"/>
        </w:rPr>
        <w:t xml:space="preserve">ing </w:t>
      </w:r>
      <w:r w:rsidR="001B43D2" w:rsidRPr="006C4D79">
        <w:rPr>
          <w:rFonts w:ascii="Times New Roman" w:hAnsi="Times New Roman" w:cs="Times New Roman"/>
          <w:sz w:val="24"/>
        </w:rPr>
        <w:t>final candidates to the B</w:t>
      </w:r>
      <w:r w:rsidR="00D64946">
        <w:rPr>
          <w:rFonts w:ascii="Times New Roman" w:hAnsi="Times New Roman" w:cs="Times New Roman"/>
          <w:sz w:val="24"/>
        </w:rPr>
        <w:t>OD</w:t>
      </w:r>
      <w:r w:rsidR="0056515E">
        <w:rPr>
          <w:rFonts w:ascii="Times New Roman" w:hAnsi="Times New Roman" w:cs="Times New Roman"/>
          <w:sz w:val="24"/>
        </w:rPr>
        <w:t xml:space="preserve">. </w:t>
      </w:r>
    </w:p>
    <w:p w14:paraId="291CD974" w14:textId="4B368A6C" w:rsidR="002712CA" w:rsidRDefault="00FC06F3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</w:t>
      </w:r>
      <w:r w:rsidR="00F47264" w:rsidRPr="006C4D79">
        <w:rPr>
          <w:rFonts w:ascii="Times New Roman" w:hAnsi="Times New Roman" w:cs="Times New Roman"/>
          <w:sz w:val="24"/>
        </w:rPr>
        <w:t xml:space="preserve">members </w:t>
      </w:r>
      <w:r w:rsidRPr="006C4D79">
        <w:rPr>
          <w:rFonts w:ascii="Times New Roman" w:hAnsi="Times New Roman" w:cs="Times New Roman"/>
          <w:sz w:val="24"/>
        </w:rPr>
        <w:t xml:space="preserve">of </w:t>
      </w:r>
      <w:r w:rsidR="002712CA">
        <w:rPr>
          <w:rFonts w:ascii="Times New Roman" w:hAnsi="Times New Roman" w:cs="Times New Roman"/>
          <w:sz w:val="24"/>
        </w:rPr>
        <w:t>any</w:t>
      </w:r>
      <w:r w:rsidR="00F47264" w:rsidRPr="006C4D79">
        <w:rPr>
          <w:rFonts w:ascii="Times New Roman" w:hAnsi="Times New Roman" w:cs="Times New Roman"/>
          <w:sz w:val="24"/>
        </w:rPr>
        <w:t xml:space="preserve"> </w:t>
      </w:r>
      <w:r w:rsidRPr="006C4D79">
        <w:rPr>
          <w:rFonts w:ascii="Times New Roman" w:hAnsi="Times New Roman" w:cs="Times New Roman"/>
          <w:sz w:val="24"/>
        </w:rPr>
        <w:t>committee</w:t>
      </w:r>
      <w:r w:rsidR="006D14B9" w:rsidRPr="006C4D79">
        <w:rPr>
          <w:rFonts w:ascii="Times New Roman" w:hAnsi="Times New Roman" w:cs="Times New Roman"/>
          <w:sz w:val="24"/>
        </w:rPr>
        <w:t xml:space="preserve"> </w:t>
      </w:r>
      <w:r w:rsidR="002712CA">
        <w:rPr>
          <w:rFonts w:ascii="Times New Roman" w:hAnsi="Times New Roman" w:cs="Times New Roman"/>
          <w:sz w:val="24"/>
        </w:rPr>
        <w:t xml:space="preserve">formed </w:t>
      </w:r>
      <w:r w:rsidR="006D14B9" w:rsidRPr="006C4D79">
        <w:rPr>
          <w:rFonts w:ascii="Times New Roman" w:hAnsi="Times New Roman" w:cs="Times New Roman"/>
          <w:sz w:val="24"/>
        </w:rPr>
        <w:t xml:space="preserve">will </w:t>
      </w:r>
      <w:r w:rsidRPr="006C4D79">
        <w:rPr>
          <w:rFonts w:ascii="Times New Roman" w:hAnsi="Times New Roman" w:cs="Times New Roman"/>
          <w:sz w:val="24"/>
        </w:rPr>
        <w:t xml:space="preserve">be </w:t>
      </w:r>
      <w:r w:rsidR="00F47264" w:rsidRPr="006C4D79">
        <w:rPr>
          <w:rFonts w:ascii="Times New Roman" w:hAnsi="Times New Roman" w:cs="Times New Roman"/>
          <w:sz w:val="24"/>
        </w:rPr>
        <w:t xml:space="preserve">approved </w:t>
      </w:r>
      <w:r w:rsidRPr="006C4D79">
        <w:rPr>
          <w:rFonts w:ascii="Times New Roman" w:hAnsi="Times New Roman" w:cs="Times New Roman"/>
          <w:sz w:val="24"/>
        </w:rPr>
        <w:t xml:space="preserve">by the </w:t>
      </w:r>
      <w:r w:rsidR="00471F8E">
        <w:rPr>
          <w:rFonts w:ascii="Times New Roman" w:hAnsi="Times New Roman" w:cs="Times New Roman"/>
          <w:sz w:val="24"/>
        </w:rPr>
        <w:t>B</w:t>
      </w:r>
      <w:r w:rsidR="0036441F">
        <w:rPr>
          <w:rFonts w:ascii="Times New Roman" w:hAnsi="Times New Roman" w:cs="Times New Roman"/>
          <w:sz w:val="24"/>
        </w:rPr>
        <w:t>OD (see Bylaws)</w:t>
      </w:r>
      <w:r w:rsidR="00C0790C" w:rsidRPr="006C4D79">
        <w:rPr>
          <w:rFonts w:ascii="Times New Roman" w:hAnsi="Times New Roman" w:cs="Times New Roman"/>
          <w:sz w:val="24"/>
        </w:rPr>
        <w:t xml:space="preserve">. </w:t>
      </w:r>
    </w:p>
    <w:p w14:paraId="2E986C49" w14:textId="718EC45B" w:rsidR="004E5687" w:rsidRDefault="00C0790C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If the organization chooses to hire a search firm, the firm will be approved by the </w:t>
      </w:r>
      <w:r w:rsidR="00471F8E">
        <w:rPr>
          <w:rFonts w:ascii="Times New Roman" w:hAnsi="Times New Roman" w:cs="Times New Roman"/>
          <w:sz w:val="24"/>
        </w:rPr>
        <w:t>B</w:t>
      </w:r>
      <w:r w:rsidR="0085669E">
        <w:rPr>
          <w:rFonts w:ascii="Times New Roman" w:hAnsi="Times New Roman" w:cs="Times New Roman"/>
          <w:sz w:val="24"/>
        </w:rPr>
        <w:t>OD</w:t>
      </w:r>
      <w:r w:rsidR="00332E3C">
        <w:rPr>
          <w:rFonts w:ascii="Times New Roman" w:hAnsi="Times New Roman" w:cs="Times New Roman"/>
          <w:sz w:val="24"/>
        </w:rPr>
        <w:t>.</w:t>
      </w:r>
      <w:r w:rsidRPr="006C4D79">
        <w:rPr>
          <w:rFonts w:ascii="Times New Roman" w:hAnsi="Times New Roman" w:cs="Times New Roman"/>
          <w:sz w:val="24"/>
        </w:rPr>
        <w:t xml:space="preserve"> </w:t>
      </w:r>
      <w:r w:rsidR="00BA7537" w:rsidRPr="006C4D79">
        <w:rPr>
          <w:rFonts w:ascii="Times New Roman" w:hAnsi="Times New Roman" w:cs="Times New Roman"/>
          <w:sz w:val="24"/>
        </w:rPr>
        <w:t xml:space="preserve"> </w:t>
      </w:r>
    </w:p>
    <w:p w14:paraId="6CD8772F" w14:textId="1D7F7FE9" w:rsidR="00743CD4" w:rsidRPr="006C4D79" w:rsidRDefault="00BA7537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new ED will be approved by the </w:t>
      </w:r>
      <w:r w:rsidR="00C40C4E">
        <w:rPr>
          <w:rFonts w:ascii="Times New Roman" w:hAnsi="Times New Roman" w:cs="Times New Roman"/>
          <w:sz w:val="24"/>
        </w:rPr>
        <w:t>B</w:t>
      </w:r>
      <w:r w:rsidRPr="006C4D79">
        <w:rPr>
          <w:rFonts w:ascii="Times New Roman" w:hAnsi="Times New Roman" w:cs="Times New Roman"/>
          <w:sz w:val="24"/>
        </w:rPr>
        <w:t xml:space="preserve">oard of </w:t>
      </w:r>
      <w:r w:rsidR="00C40C4E">
        <w:rPr>
          <w:rFonts w:ascii="Times New Roman" w:hAnsi="Times New Roman" w:cs="Times New Roman"/>
          <w:sz w:val="24"/>
        </w:rPr>
        <w:t>D</w:t>
      </w:r>
      <w:r w:rsidRPr="006C4D79">
        <w:rPr>
          <w:rFonts w:ascii="Times New Roman" w:hAnsi="Times New Roman" w:cs="Times New Roman"/>
          <w:sz w:val="24"/>
        </w:rPr>
        <w:t>irectors</w:t>
      </w:r>
      <w:r w:rsidR="0056515E">
        <w:rPr>
          <w:rFonts w:ascii="Times New Roman" w:hAnsi="Times New Roman" w:cs="Times New Roman"/>
          <w:sz w:val="24"/>
        </w:rPr>
        <w:t xml:space="preserve"> (see bylaws).</w:t>
      </w:r>
      <w:r w:rsidRPr="006C4D79">
        <w:rPr>
          <w:rFonts w:ascii="Times New Roman" w:hAnsi="Times New Roman" w:cs="Times New Roman"/>
          <w:sz w:val="24"/>
        </w:rPr>
        <w:t xml:space="preserve">  </w:t>
      </w:r>
      <w:r w:rsidR="00C0790C" w:rsidRPr="006C4D79">
        <w:rPr>
          <w:rFonts w:ascii="Times New Roman" w:hAnsi="Times New Roman" w:cs="Times New Roman"/>
          <w:sz w:val="24"/>
        </w:rPr>
        <w:t xml:space="preserve">  </w:t>
      </w:r>
    </w:p>
    <w:p w14:paraId="0DF8022D" w14:textId="77777777" w:rsidR="006032D4" w:rsidRDefault="006032D4" w:rsidP="00963A0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74DE3CA5" w14:textId="4BFF83D3" w:rsidR="008624E4" w:rsidRDefault="006032D4" w:rsidP="00963A0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743CD4">
        <w:rPr>
          <w:rFonts w:ascii="Times New Roman" w:hAnsi="Times New Roman" w:cs="Times New Roman"/>
          <w:b/>
          <w:sz w:val="24"/>
        </w:rPr>
        <w:t xml:space="preserve">. </w:t>
      </w:r>
      <w:r w:rsidR="008624E4" w:rsidRPr="008624E4">
        <w:rPr>
          <w:rFonts w:ascii="Times New Roman" w:hAnsi="Times New Roman" w:cs="Times New Roman"/>
          <w:b/>
          <w:sz w:val="24"/>
        </w:rPr>
        <w:t xml:space="preserve">Approvals and maintenance of record </w:t>
      </w:r>
    </w:p>
    <w:p w14:paraId="39F09E15" w14:textId="764677AA" w:rsidR="00963A0A" w:rsidRDefault="008624E4" w:rsidP="00BD0A20">
      <w:pPr>
        <w:pStyle w:val="ListParagraph"/>
        <w:ind w:left="1080"/>
        <w:rPr>
          <w:rFonts w:ascii="Times New Roman" w:hAnsi="Times New Roman" w:cs="Times New Roman"/>
        </w:rPr>
      </w:pPr>
      <w:r w:rsidRPr="00BD0A20">
        <w:rPr>
          <w:rFonts w:ascii="Times New Roman" w:hAnsi="Times New Roman" w:cs="Times New Roman"/>
        </w:rPr>
        <w:t>This Succession Plan shall be</w:t>
      </w:r>
      <w:r w:rsidR="00A240A5" w:rsidRPr="00BD0A20">
        <w:rPr>
          <w:rFonts w:ascii="Times New Roman" w:hAnsi="Times New Roman" w:cs="Times New Roman"/>
        </w:rPr>
        <w:t xml:space="preserve"> approved</w:t>
      </w:r>
      <w:r w:rsidRPr="00BD0A20">
        <w:rPr>
          <w:rFonts w:ascii="Times New Roman" w:hAnsi="Times New Roman" w:cs="Times New Roman"/>
        </w:rPr>
        <w:t xml:space="preserve"> by the Board of Directors.</w:t>
      </w:r>
    </w:p>
    <w:p w14:paraId="0DD9029D" w14:textId="77777777" w:rsidR="00F32533" w:rsidRDefault="00F32533" w:rsidP="00BD0A20">
      <w:pPr>
        <w:pStyle w:val="ListParagraph"/>
        <w:ind w:left="1080"/>
        <w:rPr>
          <w:rFonts w:ascii="Times New Roman" w:hAnsi="Times New Roman" w:cs="Times New Roman"/>
        </w:rPr>
      </w:pPr>
    </w:p>
    <w:p w14:paraId="43E31FE9" w14:textId="353FE244" w:rsidR="00F32533" w:rsidRPr="00C76499" w:rsidRDefault="003E5FB7" w:rsidP="00C76499">
      <w:pPr>
        <w:rPr>
          <w:rFonts w:ascii="Times New Roman" w:hAnsi="Times New Roman" w:cs="Times New Roman"/>
          <w:sz w:val="24"/>
        </w:rPr>
      </w:pPr>
      <w:r w:rsidRPr="00C76499">
        <w:rPr>
          <w:rFonts w:ascii="Times New Roman" w:hAnsi="Times New Roman" w:cs="Times New Roman"/>
        </w:rPr>
        <w:t xml:space="preserve">Note: </w:t>
      </w:r>
      <w:r w:rsidR="00916D2D" w:rsidRPr="00C76499">
        <w:rPr>
          <w:rFonts w:ascii="Times New Roman" w:hAnsi="Times New Roman" w:cs="Times New Roman"/>
        </w:rPr>
        <w:t xml:space="preserve">Board </w:t>
      </w:r>
      <w:r w:rsidR="00560F28" w:rsidRPr="00C76499">
        <w:rPr>
          <w:rFonts w:ascii="Times New Roman" w:hAnsi="Times New Roman" w:cs="Times New Roman"/>
        </w:rPr>
        <w:t xml:space="preserve">members </w:t>
      </w:r>
      <w:r w:rsidR="00916D2D" w:rsidRPr="00C76499">
        <w:rPr>
          <w:rFonts w:ascii="Times New Roman" w:hAnsi="Times New Roman" w:cs="Times New Roman"/>
        </w:rPr>
        <w:t xml:space="preserve">can also </w:t>
      </w:r>
      <w:r w:rsidRPr="00C76499">
        <w:rPr>
          <w:rFonts w:ascii="Times New Roman" w:hAnsi="Times New Roman" w:cs="Times New Roman"/>
        </w:rPr>
        <w:t xml:space="preserve">refer to </w:t>
      </w:r>
      <w:r w:rsidR="00916D2D" w:rsidRPr="00C76499">
        <w:rPr>
          <w:rFonts w:ascii="Times New Roman" w:hAnsi="Times New Roman" w:cs="Times New Roman"/>
        </w:rPr>
        <w:t xml:space="preserve">separate </w:t>
      </w:r>
      <w:r w:rsidRPr="00C76499">
        <w:rPr>
          <w:rFonts w:ascii="Times New Roman" w:hAnsi="Times New Roman" w:cs="Times New Roman"/>
        </w:rPr>
        <w:t xml:space="preserve">document named </w:t>
      </w:r>
      <w:r w:rsidR="00560F28" w:rsidRPr="00C76499">
        <w:rPr>
          <w:rFonts w:ascii="Times New Roman" w:hAnsi="Times New Roman" w:cs="Times New Roman"/>
        </w:rPr>
        <w:t xml:space="preserve">Succession Plan, </w:t>
      </w:r>
      <w:r w:rsidRPr="00C76499">
        <w:rPr>
          <w:rFonts w:ascii="Times New Roman" w:hAnsi="Times New Roman" w:cs="Times New Roman"/>
        </w:rPr>
        <w:t xml:space="preserve">ED Recommendation </w:t>
      </w:r>
      <w:r w:rsidR="00560F28" w:rsidRPr="00C76499">
        <w:rPr>
          <w:rFonts w:ascii="Times New Roman" w:hAnsi="Times New Roman" w:cs="Times New Roman"/>
        </w:rPr>
        <w:t>dated</w:t>
      </w:r>
      <w:r w:rsidR="00EB4718">
        <w:rPr>
          <w:rFonts w:ascii="Times New Roman" w:hAnsi="Times New Roman" w:cs="Times New Roman"/>
        </w:rPr>
        <w:t xml:space="preserve"> July 13, 2026</w:t>
      </w:r>
      <w:r w:rsidR="00560F28" w:rsidRPr="00C76499">
        <w:rPr>
          <w:rFonts w:ascii="Times New Roman" w:hAnsi="Times New Roman" w:cs="Times New Roman"/>
        </w:rPr>
        <w:t xml:space="preserve"> as this document.   </w:t>
      </w:r>
    </w:p>
    <w:sectPr w:rsidR="00F32533" w:rsidRPr="00C76499" w:rsidSect="003A55E1">
      <w:pgSz w:w="12240" w:h="15840"/>
      <w:pgMar w:top="547" w:right="576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E6BF3"/>
    <w:multiLevelType w:val="hybridMultilevel"/>
    <w:tmpl w:val="488CA9A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6842ECF"/>
    <w:multiLevelType w:val="hybridMultilevel"/>
    <w:tmpl w:val="7A1600C6"/>
    <w:lvl w:ilvl="0" w:tplc="9F227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75B23"/>
    <w:multiLevelType w:val="hybridMultilevel"/>
    <w:tmpl w:val="2714850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ECF5D96"/>
    <w:multiLevelType w:val="hybridMultilevel"/>
    <w:tmpl w:val="44A6FC0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" w15:restartNumberingAfterBreak="0">
    <w:nsid w:val="12A030F4"/>
    <w:multiLevelType w:val="hybridMultilevel"/>
    <w:tmpl w:val="9D0C6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C17F1"/>
    <w:multiLevelType w:val="hybridMultilevel"/>
    <w:tmpl w:val="7812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80F2B"/>
    <w:multiLevelType w:val="hybridMultilevel"/>
    <w:tmpl w:val="2FCC09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D4614"/>
    <w:multiLevelType w:val="hybridMultilevel"/>
    <w:tmpl w:val="39A60B9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20D711FA"/>
    <w:multiLevelType w:val="hybridMultilevel"/>
    <w:tmpl w:val="D534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2E46DF"/>
    <w:multiLevelType w:val="hybridMultilevel"/>
    <w:tmpl w:val="552AB1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98F1BFD"/>
    <w:multiLevelType w:val="hybridMultilevel"/>
    <w:tmpl w:val="CD665F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AC60BC4"/>
    <w:multiLevelType w:val="hybridMultilevel"/>
    <w:tmpl w:val="15B4E3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42CA7C16"/>
    <w:multiLevelType w:val="hybridMultilevel"/>
    <w:tmpl w:val="26ACE77A"/>
    <w:lvl w:ilvl="0" w:tplc="5AD6381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30B56"/>
    <w:multiLevelType w:val="hybridMultilevel"/>
    <w:tmpl w:val="36BC4BE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F914659"/>
    <w:multiLevelType w:val="hybridMultilevel"/>
    <w:tmpl w:val="8C529D6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4FFF37F2"/>
    <w:multiLevelType w:val="hybridMultilevel"/>
    <w:tmpl w:val="0332008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6110C19"/>
    <w:multiLevelType w:val="hybridMultilevel"/>
    <w:tmpl w:val="0D3C31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66953518"/>
    <w:multiLevelType w:val="hybridMultilevel"/>
    <w:tmpl w:val="575AA9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7E62839"/>
    <w:multiLevelType w:val="hybridMultilevel"/>
    <w:tmpl w:val="C004E566"/>
    <w:lvl w:ilvl="0" w:tplc="46D49F3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8111481"/>
    <w:multiLevelType w:val="hybridMultilevel"/>
    <w:tmpl w:val="A4CEE7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C06BF7"/>
    <w:multiLevelType w:val="hybridMultilevel"/>
    <w:tmpl w:val="153C14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F649AB"/>
    <w:multiLevelType w:val="hybridMultilevel"/>
    <w:tmpl w:val="CD3AB15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2" w15:restartNumberingAfterBreak="0">
    <w:nsid w:val="70D86092"/>
    <w:multiLevelType w:val="hybridMultilevel"/>
    <w:tmpl w:val="FCD8763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71981606"/>
    <w:multiLevelType w:val="hybridMultilevel"/>
    <w:tmpl w:val="BFF0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20059"/>
    <w:multiLevelType w:val="hybridMultilevel"/>
    <w:tmpl w:val="B86A7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73E7435C"/>
    <w:multiLevelType w:val="hybridMultilevel"/>
    <w:tmpl w:val="A70609B2"/>
    <w:lvl w:ilvl="0" w:tplc="0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7FC621D5"/>
    <w:multiLevelType w:val="hybridMultilevel"/>
    <w:tmpl w:val="5A14144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16"/>
  </w:num>
  <w:num w:numId="4">
    <w:abstractNumId w:val="15"/>
  </w:num>
  <w:num w:numId="5">
    <w:abstractNumId w:val="2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24"/>
  </w:num>
  <w:num w:numId="11">
    <w:abstractNumId w:val="10"/>
  </w:num>
  <w:num w:numId="12">
    <w:abstractNumId w:val="22"/>
  </w:num>
  <w:num w:numId="13">
    <w:abstractNumId w:val="14"/>
  </w:num>
  <w:num w:numId="14">
    <w:abstractNumId w:val="3"/>
  </w:num>
  <w:num w:numId="15">
    <w:abstractNumId w:val="11"/>
  </w:num>
  <w:num w:numId="16">
    <w:abstractNumId w:val="17"/>
  </w:num>
  <w:num w:numId="17">
    <w:abstractNumId w:val="13"/>
  </w:num>
  <w:num w:numId="18">
    <w:abstractNumId w:val="20"/>
  </w:num>
  <w:num w:numId="19">
    <w:abstractNumId w:val="19"/>
  </w:num>
  <w:num w:numId="20">
    <w:abstractNumId w:val="26"/>
  </w:num>
  <w:num w:numId="21">
    <w:abstractNumId w:val="12"/>
  </w:num>
  <w:num w:numId="22">
    <w:abstractNumId w:val="18"/>
  </w:num>
  <w:num w:numId="23">
    <w:abstractNumId w:val="1"/>
  </w:num>
  <w:num w:numId="24">
    <w:abstractNumId w:val="5"/>
  </w:num>
  <w:num w:numId="25">
    <w:abstractNumId w:val="7"/>
  </w:num>
  <w:num w:numId="26">
    <w:abstractNumId w:val="0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F64"/>
    <w:rsid w:val="00022E12"/>
    <w:rsid w:val="00030D2F"/>
    <w:rsid w:val="0003483A"/>
    <w:rsid w:val="00034D92"/>
    <w:rsid w:val="000639AF"/>
    <w:rsid w:val="00065EEB"/>
    <w:rsid w:val="00066DED"/>
    <w:rsid w:val="00066F2D"/>
    <w:rsid w:val="000744CB"/>
    <w:rsid w:val="00074977"/>
    <w:rsid w:val="00085A05"/>
    <w:rsid w:val="00085B96"/>
    <w:rsid w:val="00090FC7"/>
    <w:rsid w:val="00090FF4"/>
    <w:rsid w:val="000971E2"/>
    <w:rsid w:val="000A3B92"/>
    <w:rsid w:val="000A5229"/>
    <w:rsid w:val="000B2672"/>
    <w:rsid w:val="000B352C"/>
    <w:rsid w:val="000B5E44"/>
    <w:rsid w:val="000C5141"/>
    <w:rsid w:val="000D2E91"/>
    <w:rsid w:val="000E0AD0"/>
    <w:rsid w:val="000E2099"/>
    <w:rsid w:val="000E3AF8"/>
    <w:rsid w:val="000F79DF"/>
    <w:rsid w:val="001044DE"/>
    <w:rsid w:val="00107867"/>
    <w:rsid w:val="00107A3C"/>
    <w:rsid w:val="00111D62"/>
    <w:rsid w:val="00124E0F"/>
    <w:rsid w:val="00126655"/>
    <w:rsid w:val="00134100"/>
    <w:rsid w:val="00143304"/>
    <w:rsid w:val="00147AD4"/>
    <w:rsid w:val="001563C0"/>
    <w:rsid w:val="00161024"/>
    <w:rsid w:val="00165350"/>
    <w:rsid w:val="0016693A"/>
    <w:rsid w:val="00167669"/>
    <w:rsid w:val="0016769D"/>
    <w:rsid w:val="001726A9"/>
    <w:rsid w:val="001730D6"/>
    <w:rsid w:val="001846EF"/>
    <w:rsid w:val="00192EDD"/>
    <w:rsid w:val="00196083"/>
    <w:rsid w:val="001A1B02"/>
    <w:rsid w:val="001A3E74"/>
    <w:rsid w:val="001B43D2"/>
    <w:rsid w:val="001B77FB"/>
    <w:rsid w:val="001C2479"/>
    <w:rsid w:val="001C321F"/>
    <w:rsid w:val="001E6E76"/>
    <w:rsid w:val="0020123E"/>
    <w:rsid w:val="0020195D"/>
    <w:rsid w:val="002035E3"/>
    <w:rsid w:val="00205924"/>
    <w:rsid w:val="002150C2"/>
    <w:rsid w:val="00224D79"/>
    <w:rsid w:val="002269B4"/>
    <w:rsid w:val="002464EC"/>
    <w:rsid w:val="002712CA"/>
    <w:rsid w:val="00271A25"/>
    <w:rsid w:val="00285E4B"/>
    <w:rsid w:val="0029333E"/>
    <w:rsid w:val="00293C3E"/>
    <w:rsid w:val="002978CB"/>
    <w:rsid w:val="002B26B1"/>
    <w:rsid w:val="002B3F0D"/>
    <w:rsid w:val="002B63A6"/>
    <w:rsid w:val="002B6945"/>
    <w:rsid w:val="002B73C4"/>
    <w:rsid w:val="002B779A"/>
    <w:rsid w:val="002C58DB"/>
    <w:rsid w:val="002C7917"/>
    <w:rsid w:val="002D712B"/>
    <w:rsid w:val="002E0F55"/>
    <w:rsid w:val="002E57AA"/>
    <w:rsid w:val="002E7CE6"/>
    <w:rsid w:val="002F457D"/>
    <w:rsid w:val="00301567"/>
    <w:rsid w:val="0030215F"/>
    <w:rsid w:val="00316FAC"/>
    <w:rsid w:val="00332E3C"/>
    <w:rsid w:val="003354DF"/>
    <w:rsid w:val="0033724F"/>
    <w:rsid w:val="00343A15"/>
    <w:rsid w:val="00346840"/>
    <w:rsid w:val="00346C0B"/>
    <w:rsid w:val="00347759"/>
    <w:rsid w:val="00354F46"/>
    <w:rsid w:val="003561C4"/>
    <w:rsid w:val="00360AB4"/>
    <w:rsid w:val="0036441F"/>
    <w:rsid w:val="00370482"/>
    <w:rsid w:val="00370608"/>
    <w:rsid w:val="00370D3D"/>
    <w:rsid w:val="00372042"/>
    <w:rsid w:val="0037751E"/>
    <w:rsid w:val="00395A4D"/>
    <w:rsid w:val="00396538"/>
    <w:rsid w:val="003A1B68"/>
    <w:rsid w:val="003A55E1"/>
    <w:rsid w:val="003D449F"/>
    <w:rsid w:val="003D4B0A"/>
    <w:rsid w:val="003E3ADF"/>
    <w:rsid w:val="003E5FB7"/>
    <w:rsid w:val="003F0154"/>
    <w:rsid w:val="00401FE0"/>
    <w:rsid w:val="004054D0"/>
    <w:rsid w:val="00412EB9"/>
    <w:rsid w:val="00414A9A"/>
    <w:rsid w:val="0041554E"/>
    <w:rsid w:val="004215BA"/>
    <w:rsid w:val="00423EE9"/>
    <w:rsid w:val="00435515"/>
    <w:rsid w:val="004429F5"/>
    <w:rsid w:val="0045458A"/>
    <w:rsid w:val="0046060A"/>
    <w:rsid w:val="00460846"/>
    <w:rsid w:val="00461350"/>
    <w:rsid w:val="00461352"/>
    <w:rsid w:val="00471F8E"/>
    <w:rsid w:val="0047336D"/>
    <w:rsid w:val="004969AA"/>
    <w:rsid w:val="004A0D3E"/>
    <w:rsid w:val="004A7FF1"/>
    <w:rsid w:val="004B5D16"/>
    <w:rsid w:val="004D3BEA"/>
    <w:rsid w:val="004D4284"/>
    <w:rsid w:val="004E54BC"/>
    <w:rsid w:val="004E5687"/>
    <w:rsid w:val="004F48A5"/>
    <w:rsid w:val="00500194"/>
    <w:rsid w:val="0050582A"/>
    <w:rsid w:val="0051199D"/>
    <w:rsid w:val="00517EB0"/>
    <w:rsid w:val="0052009D"/>
    <w:rsid w:val="00521C4F"/>
    <w:rsid w:val="00530727"/>
    <w:rsid w:val="00537D4E"/>
    <w:rsid w:val="005422E8"/>
    <w:rsid w:val="00560F28"/>
    <w:rsid w:val="0056515E"/>
    <w:rsid w:val="00570CBF"/>
    <w:rsid w:val="0057294E"/>
    <w:rsid w:val="005747DE"/>
    <w:rsid w:val="005769E1"/>
    <w:rsid w:val="005776D3"/>
    <w:rsid w:val="00580537"/>
    <w:rsid w:val="00587C11"/>
    <w:rsid w:val="00594CCB"/>
    <w:rsid w:val="005A494E"/>
    <w:rsid w:val="005A528F"/>
    <w:rsid w:val="005B1985"/>
    <w:rsid w:val="005B2BAF"/>
    <w:rsid w:val="005C0744"/>
    <w:rsid w:val="005D02DB"/>
    <w:rsid w:val="005D6791"/>
    <w:rsid w:val="005E46D2"/>
    <w:rsid w:val="005F1135"/>
    <w:rsid w:val="005F2491"/>
    <w:rsid w:val="005F3F55"/>
    <w:rsid w:val="005F45EB"/>
    <w:rsid w:val="006025BF"/>
    <w:rsid w:val="00602CDD"/>
    <w:rsid w:val="006032D4"/>
    <w:rsid w:val="006158DE"/>
    <w:rsid w:val="006220E3"/>
    <w:rsid w:val="00624546"/>
    <w:rsid w:val="00631BBF"/>
    <w:rsid w:val="00633729"/>
    <w:rsid w:val="00653781"/>
    <w:rsid w:val="00654A4D"/>
    <w:rsid w:val="006559C6"/>
    <w:rsid w:val="00656D65"/>
    <w:rsid w:val="00660596"/>
    <w:rsid w:val="00662D7A"/>
    <w:rsid w:val="00685202"/>
    <w:rsid w:val="0068535F"/>
    <w:rsid w:val="00696C16"/>
    <w:rsid w:val="006C40EE"/>
    <w:rsid w:val="006C4D79"/>
    <w:rsid w:val="006C645B"/>
    <w:rsid w:val="006D14B9"/>
    <w:rsid w:val="006E5453"/>
    <w:rsid w:val="00706AB2"/>
    <w:rsid w:val="00711E7E"/>
    <w:rsid w:val="007229F5"/>
    <w:rsid w:val="007379BB"/>
    <w:rsid w:val="00743979"/>
    <w:rsid w:val="00743CD4"/>
    <w:rsid w:val="00744B09"/>
    <w:rsid w:val="00745610"/>
    <w:rsid w:val="0074748F"/>
    <w:rsid w:val="00751127"/>
    <w:rsid w:val="00753B65"/>
    <w:rsid w:val="00761376"/>
    <w:rsid w:val="00762A9D"/>
    <w:rsid w:val="00763647"/>
    <w:rsid w:val="00766602"/>
    <w:rsid w:val="00772883"/>
    <w:rsid w:val="00774082"/>
    <w:rsid w:val="007834F5"/>
    <w:rsid w:val="00784582"/>
    <w:rsid w:val="00786479"/>
    <w:rsid w:val="00796CCC"/>
    <w:rsid w:val="007A507B"/>
    <w:rsid w:val="007A51C2"/>
    <w:rsid w:val="007A563D"/>
    <w:rsid w:val="007B4733"/>
    <w:rsid w:val="007B54F5"/>
    <w:rsid w:val="007B5962"/>
    <w:rsid w:val="007B78FA"/>
    <w:rsid w:val="007C1F4E"/>
    <w:rsid w:val="007D51D8"/>
    <w:rsid w:val="007E0B44"/>
    <w:rsid w:val="007E1C03"/>
    <w:rsid w:val="007E385D"/>
    <w:rsid w:val="007E7924"/>
    <w:rsid w:val="007E7DB1"/>
    <w:rsid w:val="007F6F5C"/>
    <w:rsid w:val="00801DC8"/>
    <w:rsid w:val="00810D2C"/>
    <w:rsid w:val="00821652"/>
    <w:rsid w:val="00831542"/>
    <w:rsid w:val="00833B27"/>
    <w:rsid w:val="0083615D"/>
    <w:rsid w:val="00852D3D"/>
    <w:rsid w:val="008542D6"/>
    <w:rsid w:val="0085669E"/>
    <w:rsid w:val="008624E4"/>
    <w:rsid w:val="0086736F"/>
    <w:rsid w:val="00870AB9"/>
    <w:rsid w:val="00870DC4"/>
    <w:rsid w:val="0088133F"/>
    <w:rsid w:val="00882182"/>
    <w:rsid w:val="00894711"/>
    <w:rsid w:val="00896065"/>
    <w:rsid w:val="008A0D32"/>
    <w:rsid w:val="008A6AA2"/>
    <w:rsid w:val="008B00E2"/>
    <w:rsid w:val="008C15D3"/>
    <w:rsid w:val="008C1E92"/>
    <w:rsid w:val="008C4220"/>
    <w:rsid w:val="008C58D6"/>
    <w:rsid w:val="008C7FEF"/>
    <w:rsid w:val="008E3F64"/>
    <w:rsid w:val="008E4BDE"/>
    <w:rsid w:val="008F32A1"/>
    <w:rsid w:val="008F3B75"/>
    <w:rsid w:val="00906184"/>
    <w:rsid w:val="0090746F"/>
    <w:rsid w:val="00912A9D"/>
    <w:rsid w:val="00916D2D"/>
    <w:rsid w:val="00926034"/>
    <w:rsid w:val="0092741C"/>
    <w:rsid w:val="00935564"/>
    <w:rsid w:val="00937D61"/>
    <w:rsid w:val="00937ED3"/>
    <w:rsid w:val="00944CA5"/>
    <w:rsid w:val="00944EFF"/>
    <w:rsid w:val="00952678"/>
    <w:rsid w:val="009534EA"/>
    <w:rsid w:val="009540C4"/>
    <w:rsid w:val="00963A0A"/>
    <w:rsid w:val="00983AB1"/>
    <w:rsid w:val="009A1DC5"/>
    <w:rsid w:val="009A7E9F"/>
    <w:rsid w:val="009C1E9C"/>
    <w:rsid w:val="009C581B"/>
    <w:rsid w:val="009D2400"/>
    <w:rsid w:val="009D2561"/>
    <w:rsid w:val="009F6B3E"/>
    <w:rsid w:val="00A0068B"/>
    <w:rsid w:val="00A03F65"/>
    <w:rsid w:val="00A04C56"/>
    <w:rsid w:val="00A240A5"/>
    <w:rsid w:val="00A3403A"/>
    <w:rsid w:val="00A42853"/>
    <w:rsid w:val="00A42886"/>
    <w:rsid w:val="00A44AFF"/>
    <w:rsid w:val="00A46B4B"/>
    <w:rsid w:val="00A472FE"/>
    <w:rsid w:val="00A57820"/>
    <w:rsid w:val="00A61AEF"/>
    <w:rsid w:val="00A67D2E"/>
    <w:rsid w:val="00A73980"/>
    <w:rsid w:val="00A8057C"/>
    <w:rsid w:val="00AA3489"/>
    <w:rsid w:val="00AA5A69"/>
    <w:rsid w:val="00AB3024"/>
    <w:rsid w:val="00AC04DD"/>
    <w:rsid w:val="00AC1BE2"/>
    <w:rsid w:val="00AC3780"/>
    <w:rsid w:val="00AC73EB"/>
    <w:rsid w:val="00AD0A80"/>
    <w:rsid w:val="00AD5473"/>
    <w:rsid w:val="00AF37DF"/>
    <w:rsid w:val="00AF701E"/>
    <w:rsid w:val="00B01069"/>
    <w:rsid w:val="00B04F8A"/>
    <w:rsid w:val="00B1524A"/>
    <w:rsid w:val="00B23BF5"/>
    <w:rsid w:val="00B4452F"/>
    <w:rsid w:val="00B47DD6"/>
    <w:rsid w:val="00B54825"/>
    <w:rsid w:val="00B54B02"/>
    <w:rsid w:val="00B61E27"/>
    <w:rsid w:val="00B638AB"/>
    <w:rsid w:val="00B65B82"/>
    <w:rsid w:val="00B6766E"/>
    <w:rsid w:val="00B74621"/>
    <w:rsid w:val="00B8171D"/>
    <w:rsid w:val="00B81E17"/>
    <w:rsid w:val="00B90865"/>
    <w:rsid w:val="00B94BFE"/>
    <w:rsid w:val="00B94E11"/>
    <w:rsid w:val="00BA6079"/>
    <w:rsid w:val="00BA7537"/>
    <w:rsid w:val="00BC408A"/>
    <w:rsid w:val="00BD0A20"/>
    <w:rsid w:val="00BD16BA"/>
    <w:rsid w:val="00BD3C19"/>
    <w:rsid w:val="00BD416C"/>
    <w:rsid w:val="00BD5554"/>
    <w:rsid w:val="00BE026C"/>
    <w:rsid w:val="00BE49B6"/>
    <w:rsid w:val="00BF63C4"/>
    <w:rsid w:val="00C004C2"/>
    <w:rsid w:val="00C004CD"/>
    <w:rsid w:val="00C009D8"/>
    <w:rsid w:val="00C0454F"/>
    <w:rsid w:val="00C06A6D"/>
    <w:rsid w:val="00C0790C"/>
    <w:rsid w:val="00C13D2E"/>
    <w:rsid w:val="00C13D43"/>
    <w:rsid w:val="00C1402E"/>
    <w:rsid w:val="00C142B7"/>
    <w:rsid w:val="00C20E37"/>
    <w:rsid w:val="00C21C25"/>
    <w:rsid w:val="00C2379A"/>
    <w:rsid w:val="00C274AA"/>
    <w:rsid w:val="00C325E4"/>
    <w:rsid w:val="00C35EE7"/>
    <w:rsid w:val="00C35F78"/>
    <w:rsid w:val="00C402CA"/>
    <w:rsid w:val="00C40C4E"/>
    <w:rsid w:val="00C45083"/>
    <w:rsid w:val="00C530B4"/>
    <w:rsid w:val="00C6339B"/>
    <w:rsid w:val="00C702C4"/>
    <w:rsid w:val="00C74493"/>
    <w:rsid w:val="00C758AB"/>
    <w:rsid w:val="00C76499"/>
    <w:rsid w:val="00CA4139"/>
    <w:rsid w:val="00CB5146"/>
    <w:rsid w:val="00CB518D"/>
    <w:rsid w:val="00CB575C"/>
    <w:rsid w:val="00CB70AC"/>
    <w:rsid w:val="00CC78D8"/>
    <w:rsid w:val="00CD1877"/>
    <w:rsid w:val="00CD23E5"/>
    <w:rsid w:val="00CD7F30"/>
    <w:rsid w:val="00CF5473"/>
    <w:rsid w:val="00D05A21"/>
    <w:rsid w:val="00D11953"/>
    <w:rsid w:val="00D174D6"/>
    <w:rsid w:val="00D17D13"/>
    <w:rsid w:val="00D20D62"/>
    <w:rsid w:val="00D2256C"/>
    <w:rsid w:val="00D24945"/>
    <w:rsid w:val="00D30630"/>
    <w:rsid w:val="00D30D0D"/>
    <w:rsid w:val="00D34F32"/>
    <w:rsid w:val="00D364E5"/>
    <w:rsid w:val="00D41BC7"/>
    <w:rsid w:val="00D469B9"/>
    <w:rsid w:val="00D55C40"/>
    <w:rsid w:val="00D62242"/>
    <w:rsid w:val="00D62473"/>
    <w:rsid w:val="00D631E1"/>
    <w:rsid w:val="00D64946"/>
    <w:rsid w:val="00D66621"/>
    <w:rsid w:val="00D70DAD"/>
    <w:rsid w:val="00D724F6"/>
    <w:rsid w:val="00D74D5E"/>
    <w:rsid w:val="00D75BE4"/>
    <w:rsid w:val="00D82503"/>
    <w:rsid w:val="00D91CB9"/>
    <w:rsid w:val="00D91FE9"/>
    <w:rsid w:val="00D9416B"/>
    <w:rsid w:val="00DA6938"/>
    <w:rsid w:val="00DC5A67"/>
    <w:rsid w:val="00DC6F0F"/>
    <w:rsid w:val="00DD6E5F"/>
    <w:rsid w:val="00DE15FC"/>
    <w:rsid w:val="00DE1A51"/>
    <w:rsid w:val="00DE3AAD"/>
    <w:rsid w:val="00DE3F16"/>
    <w:rsid w:val="00E01751"/>
    <w:rsid w:val="00E03B73"/>
    <w:rsid w:val="00E075C6"/>
    <w:rsid w:val="00E100E4"/>
    <w:rsid w:val="00E11128"/>
    <w:rsid w:val="00E12281"/>
    <w:rsid w:val="00E21546"/>
    <w:rsid w:val="00E21B44"/>
    <w:rsid w:val="00E27A49"/>
    <w:rsid w:val="00E27CDD"/>
    <w:rsid w:val="00E36DE0"/>
    <w:rsid w:val="00E37D07"/>
    <w:rsid w:val="00E4161D"/>
    <w:rsid w:val="00E41A91"/>
    <w:rsid w:val="00E50070"/>
    <w:rsid w:val="00E53EEE"/>
    <w:rsid w:val="00E65802"/>
    <w:rsid w:val="00E65BA1"/>
    <w:rsid w:val="00E665F8"/>
    <w:rsid w:val="00E70084"/>
    <w:rsid w:val="00E702B6"/>
    <w:rsid w:val="00E707CC"/>
    <w:rsid w:val="00E717E0"/>
    <w:rsid w:val="00E81D8C"/>
    <w:rsid w:val="00E9352E"/>
    <w:rsid w:val="00E97BDE"/>
    <w:rsid w:val="00EA50BC"/>
    <w:rsid w:val="00EA5686"/>
    <w:rsid w:val="00EA7A79"/>
    <w:rsid w:val="00EB42FC"/>
    <w:rsid w:val="00EB4718"/>
    <w:rsid w:val="00EC6F8E"/>
    <w:rsid w:val="00ED07D3"/>
    <w:rsid w:val="00ED4527"/>
    <w:rsid w:val="00ED5321"/>
    <w:rsid w:val="00EE438D"/>
    <w:rsid w:val="00EE6665"/>
    <w:rsid w:val="00EF01F6"/>
    <w:rsid w:val="00F03DD4"/>
    <w:rsid w:val="00F04526"/>
    <w:rsid w:val="00F12BF2"/>
    <w:rsid w:val="00F13FB9"/>
    <w:rsid w:val="00F17E60"/>
    <w:rsid w:val="00F2261A"/>
    <w:rsid w:val="00F24B51"/>
    <w:rsid w:val="00F30E68"/>
    <w:rsid w:val="00F32533"/>
    <w:rsid w:val="00F4141C"/>
    <w:rsid w:val="00F43E04"/>
    <w:rsid w:val="00F47264"/>
    <w:rsid w:val="00F472E9"/>
    <w:rsid w:val="00F4797D"/>
    <w:rsid w:val="00F50CA1"/>
    <w:rsid w:val="00F70902"/>
    <w:rsid w:val="00F70D0D"/>
    <w:rsid w:val="00F7155C"/>
    <w:rsid w:val="00F718EE"/>
    <w:rsid w:val="00F82894"/>
    <w:rsid w:val="00F82DB3"/>
    <w:rsid w:val="00F96F27"/>
    <w:rsid w:val="00F97D84"/>
    <w:rsid w:val="00FA597C"/>
    <w:rsid w:val="00FB19FF"/>
    <w:rsid w:val="00FC06F3"/>
    <w:rsid w:val="00FC1BF3"/>
    <w:rsid w:val="00FC2F98"/>
    <w:rsid w:val="00FC3348"/>
    <w:rsid w:val="00FD2713"/>
    <w:rsid w:val="00FE004A"/>
    <w:rsid w:val="00FE70A6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E2BB"/>
  <w15:docId w15:val="{AC2F17F9-1508-4B4F-944F-15F002F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F64"/>
    <w:pPr>
      <w:ind w:left="720"/>
      <w:contextualSpacing/>
    </w:pPr>
  </w:style>
  <w:style w:type="table" w:styleId="TableGrid">
    <w:name w:val="Table Grid"/>
    <w:basedOn w:val="TableNormal"/>
    <w:uiPriority w:val="59"/>
    <w:rsid w:val="002F4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51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72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2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7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79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79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9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41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1996B-876C-4142-81DF-B995402E6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Carola Bracco</cp:lastModifiedBy>
  <cp:revision>3</cp:revision>
  <cp:lastPrinted>2018-08-27T19:07:00Z</cp:lastPrinted>
  <dcterms:created xsi:type="dcterms:W3CDTF">2026-07-20T19:16:00Z</dcterms:created>
  <dcterms:modified xsi:type="dcterms:W3CDTF">2026-09-21T21:21:00Z</dcterms:modified>
</cp:coreProperties>
</file>