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A8100" w14:textId="53D9F3BC" w:rsidR="00CD33F5" w:rsidRDefault="00CD33F5">
      <w:pPr>
        <w:pStyle w:val="Body"/>
        <w:ind w:left="720"/>
        <w:jc w:val="center"/>
      </w:pPr>
      <w:r>
        <w:rPr>
          <w:noProof/>
        </w:rPr>
        <w:drawing>
          <wp:inline distT="0" distB="0" distL="0" distR="0" wp14:anchorId="6B685C58" wp14:editId="1DAB8F23">
            <wp:extent cx="3225800" cy="514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D2D28" w14:textId="77777777" w:rsidR="00CD33F5" w:rsidRDefault="00CD33F5">
      <w:pPr>
        <w:pStyle w:val="Body"/>
        <w:ind w:left="720"/>
        <w:jc w:val="center"/>
      </w:pPr>
    </w:p>
    <w:p w14:paraId="2013DAE4" w14:textId="6F23C659" w:rsidR="00B947B0" w:rsidRDefault="00AC536C">
      <w:pPr>
        <w:pStyle w:val="Body"/>
        <w:ind w:left="720"/>
        <w:jc w:val="center"/>
      </w:pPr>
      <w:r>
        <w:t>Meeting Notes</w:t>
      </w:r>
    </w:p>
    <w:p w14:paraId="34C129A1" w14:textId="77777777" w:rsidR="00B947B0" w:rsidRDefault="00AC536C">
      <w:pPr>
        <w:pStyle w:val="Body"/>
        <w:ind w:left="720"/>
        <w:jc w:val="center"/>
      </w:pPr>
      <w:r>
        <w:t>Neighbors Link Program Committee</w:t>
      </w:r>
    </w:p>
    <w:p w14:paraId="7166E64B" w14:textId="6658EC1E" w:rsidR="00B947B0" w:rsidRDefault="005C0C31">
      <w:pPr>
        <w:pStyle w:val="Body"/>
        <w:ind w:left="720"/>
        <w:jc w:val="center"/>
      </w:pPr>
      <w:r>
        <w:t>October 15, 2026</w:t>
      </w:r>
    </w:p>
    <w:p w14:paraId="6460157B" w14:textId="77777777" w:rsidR="00B947B0" w:rsidRPr="003C4974" w:rsidRDefault="00B947B0">
      <w:pPr>
        <w:pStyle w:val="Body"/>
        <w:rPr>
          <w:sz w:val="24"/>
          <w:szCs w:val="24"/>
        </w:rPr>
      </w:pPr>
    </w:p>
    <w:p w14:paraId="432FC86F" w14:textId="77777777" w:rsidR="005C0C31" w:rsidRPr="005C0C31" w:rsidRDefault="005C0C31" w:rsidP="005C0C31">
      <w:pPr>
        <w:pStyle w:val="Body"/>
        <w:rPr>
          <w:sz w:val="24"/>
          <w:szCs w:val="24"/>
        </w:rPr>
      </w:pPr>
      <w:r w:rsidRPr="005C0C31">
        <w:rPr>
          <w:sz w:val="24"/>
          <w:szCs w:val="24"/>
        </w:rPr>
        <w:t xml:space="preserve">Present: </w:t>
      </w:r>
      <w:proofErr w:type="spellStart"/>
      <w:r w:rsidRPr="005C0C31">
        <w:rPr>
          <w:sz w:val="24"/>
          <w:szCs w:val="24"/>
        </w:rPr>
        <w:t>Tere</w:t>
      </w:r>
      <w:proofErr w:type="spellEnd"/>
      <w:r w:rsidRPr="005C0C31">
        <w:rPr>
          <w:sz w:val="24"/>
          <w:szCs w:val="24"/>
        </w:rPr>
        <w:t xml:space="preserve"> </w:t>
      </w:r>
      <w:proofErr w:type="spellStart"/>
      <w:r w:rsidRPr="005C0C31">
        <w:rPr>
          <w:sz w:val="24"/>
          <w:szCs w:val="24"/>
        </w:rPr>
        <w:t>Wisell</w:t>
      </w:r>
      <w:proofErr w:type="spellEnd"/>
      <w:r w:rsidRPr="005C0C31">
        <w:rPr>
          <w:sz w:val="24"/>
          <w:szCs w:val="24"/>
        </w:rPr>
        <w:t>, Elisa Burns, Jeanette Gisbert, Nancy Bauer, Jim Fenimore, Joel</w:t>
      </w:r>
    </w:p>
    <w:p w14:paraId="5BB7AB2B" w14:textId="2E7F6D8D" w:rsidR="005C0C31" w:rsidRDefault="005C0C31" w:rsidP="005C0C31">
      <w:pPr>
        <w:pStyle w:val="Body"/>
        <w:rPr>
          <w:sz w:val="24"/>
          <w:szCs w:val="24"/>
        </w:rPr>
      </w:pPr>
      <w:r w:rsidRPr="005C0C31">
        <w:rPr>
          <w:sz w:val="24"/>
          <w:szCs w:val="24"/>
        </w:rPr>
        <w:t>Seligman</w:t>
      </w:r>
    </w:p>
    <w:p w14:paraId="1B291541" w14:textId="0F18D33C" w:rsidR="005C0C31" w:rsidRDefault="005C0C31" w:rsidP="005C0C31">
      <w:pPr>
        <w:pStyle w:val="Body"/>
        <w:rPr>
          <w:sz w:val="24"/>
          <w:szCs w:val="24"/>
        </w:rPr>
      </w:pPr>
      <w:r>
        <w:rPr>
          <w:sz w:val="24"/>
          <w:szCs w:val="24"/>
        </w:rPr>
        <w:t xml:space="preserve">Guest: </w:t>
      </w:r>
      <w:r w:rsidRPr="005C0C31">
        <w:rPr>
          <w:sz w:val="24"/>
          <w:szCs w:val="24"/>
        </w:rPr>
        <w:t xml:space="preserve">Stephanie Rosado, </w:t>
      </w:r>
      <w:r w:rsidRPr="003C4974">
        <w:rPr>
          <w:sz w:val="24"/>
          <w:szCs w:val="24"/>
        </w:rPr>
        <w:t>Director of the Family Center</w:t>
      </w:r>
    </w:p>
    <w:p w14:paraId="656C3251" w14:textId="77777777" w:rsidR="005C0C31" w:rsidRPr="005C0C31" w:rsidRDefault="005C0C31" w:rsidP="005C0C31">
      <w:pPr>
        <w:pStyle w:val="Body"/>
        <w:rPr>
          <w:sz w:val="24"/>
          <w:szCs w:val="24"/>
        </w:rPr>
      </w:pPr>
    </w:p>
    <w:p w14:paraId="58A594CD" w14:textId="77777777" w:rsidR="005C0C31" w:rsidRDefault="005C0C31" w:rsidP="005C0C31">
      <w:pPr>
        <w:pStyle w:val="Body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</w:t>
      </w:r>
      <w:r w:rsidRPr="005C0C31">
        <w:rPr>
          <w:sz w:val="24"/>
          <w:szCs w:val="24"/>
        </w:rPr>
        <w:t>he Committee approved the Minutes of the July 2 meeting.</w:t>
      </w:r>
    </w:p>
    <w:p w14:paraId="607BD685" w14:textId="77777777" w:rsidR="005C0C31" w:rsidRDefault="005C0C31" w:rsidP="005C0C31">
      <w:pPr>
        <w:pStyle w:val="Body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5C0C31">
        <w:rPr>
          <w:sz w:val="24"/>
          <w:szCs w:val="24"/>
        </w:rPr>
        <w:t xml:space="preserve">Jeanette introduced Stephanie Rosado to provide an update on the </w:t>
      </w:r>
      <w:r w:rsidRPr="005C0C31">
        <w:rPr>
          <w:b/>
          <w:bCs/>
          <w:sz w:val="24"/>
          <w:szCs w:val="24"/>
          <w:u w:val="single"/>
        </w:rPr>
        <w:t>Summer Links Program.</w:t>
      </w:r>
      <w:r w:rsidRPr="005C0C31">
        <w:rPr>
          <w:sz w:val="24"/>
          <w:szCs w:val="24"/>
        </w:rPr>
        <w:t xml:space="preserve"> This is a five</w:t>
      </w:r>
      <w:r>
        <w:rPr>
          <w:sz w:val="24"/>
          <w:szCs w:val="24"/>
        </w:rPr>
        <w:t>-</w:t>
      </w:r>
      <w:r w:rsidRPr="005C0C31">
        <w:rPr>
          <w:sz w:val="24"/>
          <w:szCs w:val="24"/>
        </w:rPr>
        <w:t xml:space="preserve">week program run over the summer at the Mount </w:t>
      </w:r>
      <w:proofErr w:type="spellStart"/>
      <w:r w:rsidRPr="005C0C31">
        <w:rPr>
          <w:sz w:val="24"/>
          <w:szCs w:val="24"/>
        </w:rPr>
        <w:t>Kisco</w:t>
      </w:r>
      <w:proofErr w:type="spellEnd"/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Elementary School for 70-100 students in that school. The focus is helping students who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may struggle to not lose ground academically during the summer months. The program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is tuition based, i.e. up to $250, with scholarship opportunities. With the help of a New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 xml:space="preserve">York Presbyterian grant, Stephanie and her team have been able to create pre-and </w:t>
      </w:r>
      <w:proofErr w:type="spellStart"/>
      <w:r w:rsidRPr="005C0C31">
        <w:rPr>
          <w:sz w:val="24"/>
          <w:szCs w:val="24"/>
        </w:rPr>
        <w:t>post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evaluation</w:t>
      </w:r>
      <w:proofErr w:type="spellEnd"/>
      <w:r w:rsidRPr="005C0C31">
        <w:rPr>
          <w:sz w:val="24"/>
          <w:szCs w:val="24"/>
        </w:rPr>
        <w:t xml:space="preserve"> tools for students and parents. Importantly, the instruction is provided by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teachers from the school, who also provide helpful feedback.</w:t>
      </w:r>
    </w:p>
    <w:p w14:paraId="2C2D2894" w14:textId="77777777" w:rsidR="005C0C31" w:rsidRDefault="005C0C31" w:rsidP="005C0C31">
      <w:pPr>
        <w:pStyle w:val="Body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5C0C31">
        <w:rPr>
          <w:sz w:val="24"/>
          <w:szCs w:val="24"/>
        </w:rPr>
        <w:t>The most recent results show a significant majority of students improving their academic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preparedness. There was discussion of the use of the term “declined”, since it doesn’t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necessarily mean that a student has reduced academic preparedness. Overall feedback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from students, parents and teachers has been extremely positive. The team has learned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of the necessity of providing Spanish translation for all ages of elementary school, since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a portion of the students will always be newcomers. Going forward there is some interest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in expanding the scope of the program. Creating a second program elsewhere would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need to be a much larger undertaking. There was also discussion of how several other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Neighbors Link programs focus on kids who aren’t lagging behind, but may have great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potential.</w:t>
      </w:r>
    </w:p>
    <w:p w14:paraId="76440405" w14:textId="4DCA60AE" w:rsidR="005C0C31" w:rsidRDefault="005C0C31" w:rsidP="005C0C31">
      <w:pPr>
        <w:pStyle w:val="Body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5C0C31">
        <w:rPr>
          <w:b/>
          <w:bCs/>
          <w:sz w:val="24"/>
          <w:szCs w:val="24"/>
          <w:u w:val="single"/>
        </w:rPr>
        <w:t>2026 Program Data Snapshot -</w:t>
      </w:r>
      <w:r w:rsidRPr="005C0C31">
        <w:rPr>
          <w:sz w:val="24"/>
          <w:szCs w:val="24"/>
        </w:rPr>
        <w:t xml:space="preserve"> The Committee briefly reviewed the program report from the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 xml:space="preserve">first six months of 2026. Program volumes were similar to or </w:t>
      </w:r>
      <w:r w:rsidRPr="005C0C31">
        <w:rPr>
          <w:sz w:val="24"/>
          <w:szCs w:val="24"/>
        </w:rPr>
        <w:lastRenderedPageBreak/>
        <w:t>slightly up from prior years,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which suggests a high level of ongoing trust in the organization. It was noted that some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other organizations have seen volumes drop off due to clients’ fear of attending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programs that are out in public.</w:t>
      </w:r>
      <w:r>
        <w:rPr>
          <w:sz w:val="24"/>
          <w:szCs w:val="24"/>
        </w:rPr>
        <w:t xml:space="preserve"> </w:t>
      </w:r>
    </w:p>
    <w:p w14:paraId="008AA067" w14:textId="3B9ECA40" w:rsidR="00AC536C" w:rsidRPr="005C0C31" w:rsidRDefault="005C0C31" w:rsidP="005C0C31">
      <w:pPr>
        <w:pStyle w:val="Body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5C0C31">
        <w:rPr>
          <w:sz w:val="24"/>
          <w:szCs w:val="24"/>
        </w:rPr>
        <w:t xml:space="preserve">Jeanette suggested a </w:t>
      </w:r>
      <w:r w:rsidRPr="005C0C31">
        <w:rPr>
          <w:b/>
          <w:bCs/>
          <w:sz w:val="24"/>
          <w:szCs w:val="24"/>
          <w:u w:val="single"/>
        </w:rPr>
        <w:t xml:space="preserve">Family Center Update </w:t>
      </w:r>
      <w:r w:rsidRPr="005C0C31">
        <w:rPr>
          <w:sz w:val="24"/>
          <w:szCs w:val="24"/>
        </w:rPr>
        <w:t>for the full Board sometime in the early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2027. This idea was well received by the Committee, and will be considered in the</w:t>
      </w:r>
      <w:r>
        <w:rPr>
          <w:sz w:val="24"/>
          <w:szCs w:val="24"/>
        </w:rPr>
        <w:t xml:space="preserve"> </w:t>
      </w:r>
      <w:r w:rsidRPr="005C0C31">
        <w:rPr>
          <w:sz w:val="24"/>
          <w:szCs w:val="24"/>
        </w:rPr>
        <w:t>months ahead.</w:t>
      </w:r>
    </w:p>
    <w:p w14:paraId="32608FD3" w14:textId="77777777" w:rsidR="005C0C31" w:rsidRDefault="005C0C31" w:rsidP="005C0C31">
      <w:pPr>
        <w:pStyle w:val="Body"/>
        <w:rPr>
          <w:sz w:val="24"/>
          <w:szCs w:val="24"/>
        </w:rPr>
      </w:pPr>
    </w:p>
    <w:p w14:paraId="446B73E2" w14:textId="54EBD8D1" w:rsidR="00AC536C" w:rsidRPr="003C4974" w:rsidRDefault="00AC536C" w:rsidP="005C0C31">
      <w:pPr>
        <w:pStyle w:val="Body"/>
        <w:rPr>
          <w:sz w:val="24"/>
          <w:szCs w:val="24"/>
        </w:rPr>
      </w:pPr>
      <w:r>
        <w:rPr>
          <w:sz w:val="24"/>
          <w:szCs w:val="24"/>
        </w:rPr>
        <w:t>Next Committee Meeting</w:t>
      </w:r>
      <w:r w:rsidR="00862AE8">
        <w:rPr>
          <w:sz w:val="24"/>
          <w:szCs w:val="24"/>
        </w:rPr>
        <w:t xml:space="preserve"> – TBD</w:t>
      </w:r>
    </w:p>
    <w:p w14:paraId="64F011D1" w14:textId="77777777" w:rsidR="00B947B0" w:rsidRDefault="00B947B0" w:rsidP="005C0C31">
      <w:pPr>
        <w:pStyle w:val="Body"/>
      </w:pPr>
    </w:p>
    <w:p w14:paraId="68E85C22" w14:textId="77777777" w:rsidR="00B947B0" w:rsidRDefault="00B947B0" w:rsidP="005C0C31">
      <w:pPr>
        <w:pStyle w:val="Body"/>
      </w:pPr>
    </w:p>
    <w:p w14:paraId="3523830E" w14:textId="77777777" w:rsidR="00B947B0" w:rsidRDefault="00B947B0" w:rsidP="005C0C31">
      <w:pPr>
        <w:pStyle w:val="Body"/>
      </w:pPr>
    </w:p>
    <w:p w14:paraId="2E678FD8" w14:textId="77777777" w:rsidR="00B947B0" w:rsidRDefault="00B947B0" w:rsidP="005C0C31">
      <w:pPr>
        <w:pStyle w:val="Body"/>
      </w:pPr>
    </w:p>
    <w:p w14:paraId="5606308D" w14:textId="77777777" w:rsidR="00B947B0" w:rsidRDefault="00B947B0" w:rsidP="005C0C31">
      <w:pPr>
        <w:pStyle w:val="Body"/>
      </w:pPr>
    </w:p>
    <w:p w14:paraId="46817E51" w14:textId="77777777" w:rsidR="00B947B0" w:rsidRDefault="00B947B0" w:rsidP="005C0C31">
      <w:pPr>
        <w:pStyle w:val="Body"/>
      </w:pPr>
    </w:p>
    <w:p w14:paraId="70D7D53F" w14:textId="77777777" w:rsidR="00B947B0" w:rsidRDefault="00B947B0" w:rsidP="005C0C31">
      <w:pPr>
        <w:pStyle w:val="Body"/>
      </w:pPr>
    </w:p>
    <w:p w14:paraId="231CBA57" w14:textId="77777777" w:rsidR="00B947B0" w:rsidRDefault="00B947B0" w:rsidP="005C0C31">
      <w:pPr>
        <w:pStyle w:val="Body"/>
      </w:pPr>
    </w:p>
    <w:p w14:paraId="2025572D" w14:textId="77777777" w:rsidR="00B947B0" w:rsidRDefault="00B947B0" w:rsidP="005C0C31">
      <w:pPr>
        <w:pStyle w:val="Body"/>
      </w:pPr>
    </w:p>
    <w:p w14:paraId="538E1C55" w14:textId="77777777" w:rsidR="00B947B0" w:rsidRDefault="00B947B0" w:rsidP="005C0C31">
      <w:pPr>
        <w:pStyle w:val="Body"/>
      </w:pPr>
    </w:p>
    <w:sectPr w:rsidR="00B947B0">
      <w:headerReference w:type="default" r:id="rId8"/>
      <w:footerReference w:type="default" r:id="rId9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418D4" w14:textId="77777777" w:rsidR="00AC536C" w:rsidRDefault="00AC536C">
      <w:r>
        <w:separator/>
      </w:r>
    </w:p>
  </w:endnote>
  <w:endnote w:type="continuationSeparator" w:id="0">
    <w:p w14:paraId="0AABAD47" w14:textId="77777777" w:rsidR="00AC536C" w:rsidRDefault="00AC5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0E4E9" w14:textId="77777777" w:rsidR="00B947B0" w:rsidRDefault="00B947B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104E9" w14:textId="77777777" w:rsidR="00AC536C" w:rsidRDefault="00AC536C">
      <w:r>
        <w:separator/>
      </w:r>
    </w:p>
  </w:footnote>
  <w:footnote w:type="continuationSeparator" w:id="0">
    <w:p w14:paraId="2663D158" w14:textId="77777777" w:rsidR="00AC536C" w:rsidRDefault="00AC5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58E65" w14:textId="77777777" w:rsidR="00B947B0" w:rsidRDefault="00B947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F400F"/>
    <w:multiLevelType w:val="hybridMultilevel"/>
    <w:tmpl w:val="1F787FC2"/>
    <w:numStyleLink w:val="Numbered"/>
  </w:abstractNum>
  <w:abstractNum w:abstractNumId="1" w15:restartNumberingAfterBreak="0">
    <w:nsid w:val="0E0C2340"/>
    <w:multiLevelType w:val="hybridMultilevel"/>
    <w:tmpl w:val="30E63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95B05"/>
    <w:multiLevelType w:val="hybridMultilevel"/>
    <w:tmpl w:val="1F787FC2"/>
    <w:styleLink w:val="Numbered"/>
    <w:lvl w:ilvl="0" w:tplc="AA2015EC">
      <w:start w:val="1"/>
      <w:numFmt w:val="decimal"/>
      <w:lvlText w:val="%1.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FEE602">
      <w:start w:val="1"/>
      <w:numFmt w:val="decimal"/>
      <w:lvlText w:val="%2."/>
      <w:lvlJc w:val="left"/>
      <w:pPr>
        <w:ind w:left="7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5C7146">
      <w:start w:val="1"/>
      <w:numFmt w:val="decimal"/>
      <w:lvlText w:val="%3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1CA16E">
      <w:start w:val="1"/>
      <w:numFmt w:val="decimal"/>
      <w:lvlText w:val="%4."/>
      <w:lvlJc w:val="left"/>
      <w:pPr>
        <w:ind w:left="15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1240240">
      <w:start w:val="1"/>
      <w:numFmt w:val="decimal"/>
      <w:lvlText w:val="%5.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39AC26E">
      <w:start w:val="1"/>
      <w:numFmt w:val="decimal"/>
      <w:lvlText w:val="%6."/>
      <w:lvlJc w:val="left"/>
      <w:pPr>
        <w:ind w:left="22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66E090">
      <w:start w:val="1"/>
      <w:numFmt w:val="decimal"/>
      <w:lvlText w:val="%7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8CA4D8">
      <w:start w:val="1"/>
      <w:numFmt w:val="decimal"/>
      <w:lvlText w:val="%8."/>
      <w:lvlJc w:val="left"/>
      <w:pPr>
        <w:ind w:left="29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5003FE">
      <w:start w:val="1"/>
      <w:numFmt w:val="decimal"/>
      <w:lvlText w:val="%9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470291879">
    <w:abstractNumId w:val="2"/>
  </w:num>
  <w:num w:numId="2" w16cid:durableId="1768234106">
    <w:abstractNumId w:val="0"/>
  </w:num>
  <w:num w:numId="3" w16cid:durableId="64032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7B0"/>
    <w:rsid w:val="001070CB"/>
    <w:rsid w:val="0022605E"/>
    <w:rsid w:val="003C4974"/>
    <w:rsid w:val="005C0C31"/>
    <w:rsid w:val="006E3677"/>
    <w:rsid w:val="00716275"/>
    <w:rsid w:val="00862AE8"/>
    <w:rsid w:val="00AC536C"/>
    <w:rsid w:val="00B947B0"/>
    <w:rsid w:val="00B97AD0"/>
    <w:rsid w:val="00CD33F5"/>
    <w:rsid w:val="00E6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AFDCE"/>
  <w15:docId w15:val="{68FA9019-B672-4352-8A39-5AA408571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4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3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Gisbert</dc:creator>
  <cp:lastModifiedBy>Jeanette Gisbert</cp:lastModifiedBy>
  <cp:revision>4</cp:revision>
  <dcterms:created xsi:type="dcterms:W3CDTF">2026-10-16T19:42:00Z</dcterms:created>
  <dcterms:modified xsi:type="dcterms:W3CDTF">2026-10-19T20:37:00Z</dcterms:modified>
</cp:coreProperties>
</file>